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F91DF" w14:textId="2CAE0FE7" w:rsidR="00264E11" w:rsidRDefault="00264E11">
      <w:pPr>
        <w:pStyle w:val="Title"/>
        <w:rPr>
          <w:rFonts w:ascii="Arial Black" w:hAnsi="Arial Black"/>
        </w:rPr>
      </w:pPr>
      <w:r w:rsidRPr="00280275">
        <w:rPr>
          <w:rFonts w:ascii="Arial Black" w:hAnsi="Arial Black"/>
        </w:rPr>
        <w:t xml:space="preserve">B.A. (Toby) Shnookal </w:t>
      </w:r>
      <w:r w:rsidR="001809ED">
        <w:rPr>
          <w:rFonts w:ascii="Arial Black" w:hAnsi="Arial Black"/>
        </w:rPr>
        <w:t>K</w:t>
      </w:r>
      <w:r w:rsidR="00F6771F" w:rsidRPr="00280275">
        <w:rPr>
          <w:rFonts w:ascii="Arial Black" w:hAnsi="Arial Black"/>
        </w:rPr>
        <w:t>C</w:t>
      </w:r>
    </w:p>
    <w:p w14:paraId="2CA4DF38" w14:textId="17FEE78B" w:rsidR="00100266" w:rsidRPr="00100266" w:rsidRDefault="00100266">
      <w:pPr>
        <w:pStyle w:val="Title"/>
        <w:rPr>
          <w:rFonts w:ascii="Arial" w:hAnsi="Arial" w:cs="Arial"/>
          <w:b w:val="0"/>
          <w:bCs w:val="0"/>
        </w:rPr>
      </w:pPr>
      <w:r w:rsidRPr="00100266">
        <w:rPr>
          <w:rFonts w:ascii="Arial" w:hAnsi="Arial" w:cs="Arial"/>
          <w:b w:val="0"/>
          <w:bCs w:val="0"/>
        </w:rPr>
        <w:t>Long CV (2023)</w:t>
      </w:r>
    </w:p>
    <w:p w14:paraId="1A5BD7B4" w14:textId="77777777" w:rsidR="00280275" w:rsidRDefault="00280275">
      <w:pPr>
        <w:pStyle w:val="Title"/>
      </w:pPr>
    </w:p>
    <w:p w14:paraId="506ED700" w14:textId="77777777" w:rsidR="00280275" w:rsidRDefault="00280275">
      <w:pPr>
        <w:pStyle w:val="Title"/>
      </w:pPr>
      <w:r w:rsidRPr="00280275">
        <w:rPr>
          <w:noProof/>
          <w:lang w:eastAsia="en-AU"/>
        </w:rPr>
        <w:drawing>
          <wp:inline distT="0" distB="0" distL="0" distR="0" wp14:anchorId="5A3F2CBF" wp14:editId="44A4870F">
            <wp:extent cx="1009650" cy="894958"/>
            <wp:effectExtent l="19050" t="0" r="0" b="0"/>
            <wp:docPr id="2" name="Picture 3" descr="Image result for toby shnookal">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toby shnookal">
                      <a:hlinkClick r:id="rId6"/>
                    </pic:cNvPr>
                    <pic:cNvPicPr>
                      <a:picLocks noChangeAspect="1" noChangeArrowheads="1"/>
                    </pic:cNvPicPr>
                  </pic:nvPicPr>
                  <pic:blipFill>
                    <a:blip r:embed="rId7" cstate="print"/>
                    <a:srcRect/>
                    <a:stretch>
                      <a:fillRect/>
                    </a:stretch>
                  </pic:blipFill>
                  <pic:spPr bwMode="auto">
                    <a:xfrm>
                      <a:off x="0" y="0"/>
                      <a:ext cx="1010743" cy="895927"/>
                    </a:xfrm>
                    <a:prstGeom prst="rect">
                      <a:avLst/>
                    </a:prstGeom>
                    <a:noFill/>
                    <a:ln w="9525">
                      <a:noFill/>
                      <a:miter lim="800000"/>
                      <a:headEnd/>
                      <a:tailEnd/>
                    </a:ln>
                  </pic:spPr>
                </pic:pic>
              </a:graphicData>
            </a:graphic>
          </wp:inline>
        </w:drawing>
      </w:r>
    </w:p>
    <w:p w14:paraId="473B0732" w14:textId="77777777" w:rsidR="00264E11" w:rsidRDefault="00264E11">
      <w:pPr>
        <w:pStyle w:val="Title"/>
      </w:pPr>
    </w:p>
    <w:p w14:paraId="3E8FEE18" w14:textId="77777777" w:rsidR="00264E11" w:rsidRDefault="00264E11"/>
    <w:p w14:paraId="32ADDBE5" w14:textId="10A5334F" w:rsidR="006A762E" w:rsidRDefault="00E56995">
      <w:r>
        <w:t>Toby</w:t>
      </w:r>
      <w:r w:rsidR="00264E11">
        <w:t xml:space="preserve"> </w:t>
      </w:r>
      <w:r w:rsidR="006A762E">
        <w:t xml:space="preserve">is an Australian </w:t>
      </w:r>
      <w:r w:rsidR="001809ED">
        <w:t>K</w:t>
      </w:r>
      <w:r w:rsidR="006A762E">
        <w:t xml:space="preserve">C who is also qualified and experienced as an </w:t>
      </w:r>
      <w:r w:rsidR="00264E11">
        <w:t>engineer</w:t>
      </w:r>
      <w:r w:rsidR="006A762E">
        <w:t xml:space="preserve">. </w:t>
      </w:r>
      <w:r w:rsidR="00631DF0">
        <w:t>Since 2016 he has only accepted work as a</w:t>
      </w:r>
      <w:r w:rsidR="0005247E">
        <w:t>n</w:t>
      </w:r>
      <w:r w:rsidR="00631DF0">
        <w:t xml:space="preserve"> arbitrator, expert determiner, mediator, facilitator</w:t>
      </w:r>
      <w:r w:rsidR="0005247E">
        <w:t xml:space="preserve"> or on a dispute</w:t>
      </w:r>
      <w:r w:rsidR="00100266">
        <w:t xml:space="preserve"> avoidance</w:t>
      </w:r>
      <w:r w:rsidR="0005247E">
        <w:t xml:space="preserve"> board. That is</w:t>
      </w:r>
      <w:r w:rsidR="0087022F">
        <w:t>,</w:t>
      </w:r>
      <w:r w:rsidR="0005247E">
        <w:t xml:space="preserve"> as a neutral</w:t>
      </w:r>
      <w:r w:rsidR="006A762E">
        <w:t>.</w:t>
      </w:r>
      <w:r w:rsidR="008A5018">
        <w:t xml:space="preserve"> </w:t>
      </w:r>
    </w:p>
    <w:p w14:paraId="52D9BD7A" w14:textId="77777777" w:rsidR="00EF24C8" w:rsidRDefault="00EF24C8"/>
    <w:p w14:paraId="0646D0A2" w14:textId="3B2694E4" w:rsidR="00EF24C8" w:rsidRDefault="00EF24C8">
      <w:r>
        <w:t xml:space="preserve">He is experienced in all determinative processes </w:t>
      </w:r>
      <w:r w:rsidR="001809ED">
        <w:t xml:space="preserve">including those </w:t>
      </w:r>
      <w:r>
        <w:t>conducted entirely on-line.</w:t>
      </w:r>
    </w:p>
    <w:p w14:paraId="65BE8C20" w14:textId="77777777" w:rsidR="00C413EF" w:rsidRDefault="00C413EF"/>
    <w:p w14:paraId="5A128715" w14:textId="77777777" w:rsidR="00C413EF" w:rsidRPr="00C413EF" w:rsidRDefault="00C413EF">
      <w:pPr>
        <w:rPr>
          <w:b/>
        </w:rPr>
      </w:pPr>
      <w:r>
        <w:rPr>
          <w:b/>
        </w:rPr>
        <w:t>History</w:t>
      </w:r>
    </w:p>
    <w:p w14:paraId="13D51A35" w14:textId="77777777" w:rsidR="006A762E" w:rsidRDefault="006A762E"/>
    <w:p w14:paraId="715B141B" w14:textId="665D9ABB" w:rsidR="008A5018" w:rsidRDefault="00BF33D0">
      <w:r>
        <w:t>A</w:t>
      </w:r>
      <w:r w:rsidR="00FA44F6">
        <w:t xml:space="preserve">fter </w:t>
      </w:r>
      <w:r>
        <w:t>completing</w:t>
      </w:r>
      <w:r w:rsidR="008A61FA">
        <w:t xml:space="preserve"> the</w:t>
      </w:r>
      <w:r>
        <w:t xml:space="preserve"> </w:t>
      </w:r>
      <w:r w:rsidR="00FA44F6">
        <w:t xml:space="preserve">first year </w:t>
      </w:r>
      <w:r>
        <w:t xml:space="preserve">of his </w:t>
      </w:r>
      <w:r w:rsidR="00FA44F6">
        <w:t>engineering</w:t>
      </w:r>
      <w:r>
        <w:t xml:space="preserve"> degree</w:t>
      </w:r>
      <w:r w:rsidR="00FA44F6">
        <w:t xml:space="preserve">, </w:t>
      </w:r>
      <w:r w:rsidR="006A762E">
        <w:t xml:space="preserve">Toby </w:t>
      </w:r>
      <w:r w:rsidR="00100266">
        <w:t xml:space="preserve">worked and travelled around Australia ending up </w:t>
      </w:r>
      <w:r w:rsidR="00264E11">
        <w:t>work</w:t>
      </w:r>
      <w:r w:rsidR="00100266">
        <w:t>ing</w:t>
      </w:r>
      <w:r w:rsidR="00264E11">
        <w:t xml:space="preserve"> for the Department of Main Roads (WA) on the construction of </w:t>
      </w:r>
      <w:r w:rsidR="00FA44F6">
        <w:t xml:space="preserve">a </w:t>
      </w:r>
      <w:r w:rsidR="00264E11">
        <w:t xml:space="preserve">remote area </w:t>
      </w:r>
      <w:r w:rsidR="00FA44F6">
        <w:t xml:space="preserve">export </w:t>
      </w:r>
      <w:r w:rsidR="00264E11">
        <w:t>road</w:t>
      </w:r>
      <w:r w:rsidR="00FA44F6">
        <w:t>.</w:t>
      </w:r>
      <w:r w:rsidR="00264E11">
        <w:t xml:space="preserve"> </w:t>
      </w:r>
      <w:r w:rsidR="006A762E">
        <w:t xml:space="preserve">Inspired by that work, he </w:t>
      </w:r>
      <w:r w:rsidR="00100266">
        <w:t xml:space="preserve">returned to study </w:t>
      </w:r>
      <w:r w:rsidR="00A86DA6">
        <w:t xml:space="preserve">and </w:t>
      </w:r>
      <w:r w:rsidR="006A762E">
        <w:t xml:space="preserve">qualified as a civil engineer </w:t>
      </w:r>
      <w:r w:rsidR="00100266">
        <w:t>from</w:t>
      </w:r>
      <w:r w:rsidR="001809ED">
        <w:t xml:space="preserve"> </w:t>
      </w:r>
      <w:r w:rsidR="006A762E">
        <w:t>Monash University in 1978. He then</w:t>
      </w:r>
      <w:r w:rsidR="00264E11">
        <w:t xml:space="preserve"> worked in the oil industry</w:t>
      </w:r>
      <w:r w:rsidR="00631DF0">
        <w:t xml:space="preserve"> (Ampol Petroleum)</w:t>
      </w:r>
      <w:r w:rsidR="00264E11">
        <w:t>, first in Melbourne then</w:t>
      </w:r>
      <w:r w:rsidR="006A762E">
        <w:t xml:space="preserve"> </w:t>
      </w:r>
      <w:r w:rsidR="00264E11">
        <w:t>in Sydney. In Melbourne</w:t>
      </w:r>
      <w:r w:rsidR="00100266">
        <w:t xml:space="preserve"> he first title was </w:t>
      </w:r>
      <w:r w:rsidR="0005247E">
        <w:t>Works Supervisor then Branch Engineer</w:t>
      </w:r>
      <w:r w:rsidR="00100266">
        <w:t>. H</w:t>
      </w:r>
      <w:r w:rsidR="00E56995">
        <w:t>e</w:t>
      </w:r>
      <w:r w:rsidR="00264E11">
        <w:t xml:space="preserve"> had </w:t>
      </w:r>
      <w:r w:rsidR="00F6771F">
        <w:t xml:space="preserve">overall </w:t>
      </w:r>
      <w:r w:rsidR="00264E11">
        <w:t xml:space="preserve">engineering </w:t>
      </w:r>
      <w:r w:rsidR="006A762E">
        <w:t xml:space="preserve">and project management </w:t>
      </w:r>
      <w:r w:rsidR="00264E11">
        <w:t xml:space="preserve">responsibility for all </w:t>
      </w:r>
      <w:r w:rsidR="006A762E">
        <w:t xml:space="preserve">new and existing </w:t>
      </w:r>
      <w:r w:rsidR="00F6771F">
        <w:t xml:space="preserve">assets and </w:t>
      </w:r>
      <w:r w:rsidR="00264E11">
        <w:t xml:space="preserve">facilities in SA, </w:t>
      </w:r>
      <w:proofErr w:type="gramStart"/>
      <w:r w:rsidR="00264E11">
        <w:t>Vic</w:t>
      </w:r>
      <w:r w:rsidR="00F6771F">
        <w:t>toria</w:t>
      </w:r>
      <w:proofErr w:type="gramEnd"/>
      <w:r w:rsidR="00264E11">
        <w:t xml:space="preserve"> and Tasmania. It was a diverse portfolio </w:t>
      </w:r>
      <w:r w:rsidR="00F6771F">
        <w:t xml:space="preserve">of assets </w:t>
      </w:r>
      <w:r>
        <w:t xml:space="preserve">including </w:t>
      </w:r>
      <w:r w:rsidR="00AB179C">
        <w:t xml:space="preserve">40 </w:t>
      </w:r>
      <w:r w:rsidR="00264E11">
        <w:t xml:space="preserve">oil distribution </w:t>
      </w:r>
      <w:r w:rsidR="00AB179C">
        <w:t>depots</w:t>
      </w:r>
      <w:r w:rsidR="008A61FA">
        <w:t>,</w:t>
      </w:r>
      <w:r w:rsidR="00264E11">
        <w:t xml:space="preserve"> </w:t>
      </w:r>
      <w:r w:rsidR="0005247E">
        <w:t>1</w:t>
      </w:r>
      <w:r w:rsidR="00AB179C">
        <w:t>70</w:t>
      </w:r>
      <w:r w:rsidR="0005247E">
        <w:t xml:space="preserve"> </w:t>
      </w:r>
      <w:r w:rsidR="00AB179C">
        <w:t>petrol stations</w:t>
      </w:r>
      <w:r>
        <w:t xml:space="preserve">, </w:t>
      </w:r>
      <w:r w:rsidR="00264E11">
        <w:t>office</w:t>
      </w:r>
      <w:r>
        <w:t xml:space="preserve"> buildings</w:t>
      </w:r>
      <w:r w:rsidR="00264E11">
        <w:t xml:space="preserve">, </w:t>
      </w:r>
      <w:r w:rsidR="00AB179C">
        <w:t xml:space="preserve">a </w:t>
      </w:r>
      <w:r>
        <w:t xml:space="preserve">major </w:t>
      </w:r>
      <w:r w:rsidR="00264E11">
        <w:t>tr</w:t>
      </w:r>
      <w:r>
        <w:t xml:space="preserve">ucking </w:t>
      </w:r>
      <w:r w:rsidR="006A762E">
        <w:t>depot</w:t>
      </w:r>
      <w:r w:rsidR="00264E11">
        <w:t xml:space="preserve">, </w:t>
      </w:r>
      <w:r w:rsidR="00AB179C">
        <w:t xml:space="preserve">and several </w:t>
      </w:r>
      <w:r w:rsidR="00264E11">
        <w:t xml:space="preserve">wharf and aircraft </w:t>
      </w:r>
      <w:r w:rsidR="00AB179C">
        <w:t xml:space="preserve">refiling </w:t>
      </w:r>
      <w:r w:rsidR="00264E11">
        <w:t>facilities</w:t>
      </w:r>
      <w:r w:rsidR="00E56995">
        <w:t>. T</w:t>
      </w:r>
      <w:r w:rsidR="00264E11">
        <w:t>hree works clerks, a dra</w:t>
      </w:r>
      <w:r w:rsidR="006A762E">
        <w:t xml:space="preserve">wing office and </w:t>
      </w:r>
      <w:r w:rsidR="00264E11">
        <w:t>secretar</w:t>
      </w:r>
      <w:r w:rsidR="006A762E">
        <w:t xml:space="preserve">ial support </w:t>
      </w:r>
      <w:r w:rsidR="00264E11">
        <w:t xml:space="preserve">reported to </w:t>
      </w:r>
      <w:r w:rsidR="00E56995">
        <w:t>him</w:t>
      </w:r>
      <w:r w:rsidR="006A762E">
        <w:t xml:space="preserve">. </w:t>
      </w:r>
      <w:r w:rsidR="00AB179C">
        <w:t>Safety and environment protection were very important parts of the role.</w:t>
      </w:r>
    </w:p>
    <w:p w14:paraId="4E1F3A22" w14:textId="77777777" w:rsidR="008A5018" w:rsidRDefault="008A5018"/>
    <w:p w14:paraId="1F05FA9A" w14:textId="7B2C48F1" w:rsidR="006A762E" w:rsidRDefault="00100266">
      <w:r>
        <w:t>H</w:t>
      </w:r>
      <w:r w:rsidR="006A762E">
        <w:t xml:space="preserve">e </w:t>
      </w:r>
      <w:r w:rsidR="00BF33D0">
        <w:t xml:space="preserve">was </w:t>
      </w:r>
      <w:r w:rsidR="001809ED">
        <w:t xml:space="preserve">promoted to </w:t>
      </w:r>
      <w:r w:rsidR="00A86DA6">
        <w:t xml:space="preserve">National </w:t>
      </w:r>
      <w:r w:rsidR="006A762E">
        <w:t>Projects Manager and</w:t>
      </w:r>
      <w:r>
        <w:t xml:space="preserve"> relocated to Sydney. There he</w:t>
      </w:r>
      <w:r w:rsidR="00E56995">
        <w:t xml:space="preserve"> </w:t>
      </w:r>
      <w:r w:rsidR="00264E11">
        <w:t xml:space="preserve">coordinated the assessment and implementation of </w:t>
      </w:r>
      <w:r w:rsidR="006A762E">
        <w:t xml:space="preserve">all </w:t>
      </w:r>
      <w:r w:rsidR="00F6771F">
        <w:t xml:space="preserve">major </w:t>
      </w:r>
      <w:r w:rsidR="00264E11">
        <w:t>new capital works projects across Australia</w:t>
      </w:r>
      <w:r w:rsidR="006F5771">
        <w:t xml:space="preserve"> (save for refinery work)</w:t>
      </w:r>
      <w:r w:rsidR="006A762E">
        <w:t xml:space="preserve">. </w:t>
      </w:r>
      <w:r w:rsidR="00A86DA6">
        <w:t>In addition, h</w:t>
      </w:r>
      <w:r w:rsidR="006A762E">
        <w:t xml:space="preserve">e managed </w:t>
      </w:r>
      <w:r w:rsidR="0005247E">
        <w:t xml:space="preserve">all </w:t>
      </w:r>
      <w:r w:rsidR="006A762E">
        <w:t xml:space="preserve">major </w:t>
      </w:r>
      <w:r w:rsidR="00264E11">
        <w:t>national maintenance contracts</w:t>
      </w:r>
      <w:r w:rsidR="006A762E">
        <w:t xml:space="preserve"> and implemented the </w:t>
      </w:r>
      <w:r w:rsidR="00A86DA6">
        <w:t xml:space="preserve">urgent </w:t>
      </w:r>
      <w:r w:rsidR="006A762E">
        <w:t xml:space="preserve">upgrade to electronic pump heads </w:t>
      </w:r>
      <w:r w:rsidR="00A86DA6">
        <w:t>of every petrol pump</w:t>
      </w:r>
      <w:r w:rsidR="0071119A">
        <w:t xml:space="preserve"> in Australia</w:t>
      </w:r>
      <w:r w:rsidR="00264E11">
        <w:t>.</w:t>
      </w:r>
    </w:p>
    <w:p w14:paraId="436BAE07" w14:textId="77777777" w:rsidR="006A762E" w:rsidRDefault="006A762E"/>
    <w:p w14:paraId="2326ED94" w14:textId="6C137FB1" w:rsidR="00100266" w:rsidRDefault="00264E11" w:rsidP="00D55736">
      <w:r>
        <w:t xml:space="preserve">In </w:t>
      </w:r>
      <w:r w:rsidR="00100266">
        <w:t xml:space="preserve">all </w:t>
      </w:r>
      <w:r w:rsidR="00A86DA6">
        <w:t xml:space="preserve">these </w:t>
      </w:r>
      <w:r>
        <w:t xml:space="preserve">roles </w:t>
      </w:r>
      <w:r w:rsidR="00A86DA6">
        <w:t xml:space="preserve">he </w:t>
      </w:r>
      <w:r w:rsidR="00C413EF">
        <w:t xml:space="preserve">often </w:t>
      </w:r>
      <w:r w:rsidR="00AB179C">
        <w:t xml:space="preserve">did basic </w:t>
      </w:r>
      <w:r w:rsidR="00447D57">
        <w:t xml:space="preserve">layout </w:t>
      </w:r>
      <w:r w:rsidR="00C413EF">
        <w:t>design</w:t>
      </w:r>
      <w:r w:rsidR="00447D57">
        <w:t xml:space="preserve"> and costing</w:t>
      </w:r>
      <w:r w:rsidR="00100266">
        <w:t>s</w:t>
      </w:r>
      <w:r w:rsidR="00C413EF">
        <w:t xml:space="preserve"> and occasionally performed structural or </w:t>
      </w:r>
      <w:r w:rsidR="00447D57">
        <w:t xml:space="preserve">hydraulic </w:t>
      </w:r>
      <w:r w:rsidR="00C413EF">
        <w:t>engineering calculations. M</w:t>
      </w:r>
      <w:r w:rsidR="00100266">
        <w:t xml:space="preserve">ost </w:t>
      </w:r>
      <w:r w:rsidR="00A86DA6">
        <w:t xml:space="preserve">commonly </w:t>
      </w:r>
      <w:r w:rsidR="00C413EF">
        <w:t xml:space="preserve">he </w:t>
      </w:r>
      <w:r w:rsidR="00A86DA6">
        <w:t xml:space="preserve">engaged </w:t>
      </w:r>
      <w:r w:rsidR="00F6771F">
        <w:t>external professional engineers</w:t>
      </w:r>
      <w:r w:rsidR="00D55736">
        <w:t xml:space="preserve">, </w:t>
      </w:r>
      <w:r w:rsidR="00F6771F">
        <w:t>other building professionals</w:t>
      </w:r>
      <w:r w:rsidR="00D55736">
        <w:t xml:space="preserve">, </w:t>
      </w:r>
      <w:proofErr w:type="gramStart"/>
      <w:r w:rsidR="00D55736">
        <w:t>builders</w:t>
      </w:r>
      <w:proofErr w:type="gramEnd"/>
      <w:r w:rsidR="00D55736">
        <w:t xml:space="preserve"> and subcontractors </w:t>
      </w:r>
      <w:r w:rsidR="00A86DA6">
        <w:t xml:space="preserve">to </w:t>
      </w:r>
      <w:r w:rsidR="00382BD6">
        <w:t xml:space="preserve">assist him </w:t>
      </w:r>
      <w:r w:rsidR="00A86DA6">
        <w:t xml:space="preserve">implement projects </w:t>
      </w:r>
      <w:r w:rsidR="00100266">
        <w:t>from inception to completion</w:t>
      </w:r>
      <w:r w:rsidR="00F6771F">
        <w:t xml:space="preserve">. </w:t>
      </w:r>
      <w:r w:rsidR="00D03FBE">
        <w:t xml:space="preserve">He managed </w:t>
      </w:r>
      <w:r>
        <w:t xml:space="preserve">design, estimation, project assessment, </w:t>
      </w:r>
      <w:r w:rsidR="00CA35C1">
        <w:t xml:space="preserve">budget allocation, </w:t>
      </w:r>
      <w:r w:rsidR="00631DF0">
        <w:t xml:space="preserve">project management and </w:t>
      </w:r>
      <w:r w:rsidR="008A61FA">
        <w:t xml:space="preserve">on and </w:t>
      </w:r>
      <w:r w:rsidR="00447D57">
        <w:t xml:space="preserve">offsite </w:t>
      </w:r>
      <w:r>
        <w:t xml:space="preserve">construction </w:t>
      </w:r>
      <w:r w:rsidR="00447D57">
        <w:t xml:space="preserve">management </w:t>
      </w:r>
      <w:r>
        <w:t xml:space="preserve">phases. </w:t>
      </w:r>
      <w:r w:rsidR="00A86DA6">
        <w:t>Th</w:t>
      </w:r>
      <w:r w:rsidR="00C413EF">
        <w:t xml:space="preserve">is </w:t>
      </w:r>
      <w:r w:rsidR="00A86DA6">
        <w:t>experience started his interest in contracts and law</w:t>
      </w:r>
      <w:r w:rsidR="00100266">
        <w:t>.</w:t>
      </w:r>
    </w:p>
    <w:p w14:paraId="532BAF15" w14:textId="77777777" w:rsidR="00100266" w:rsidRDefault="00100266" w:rsidP="00D55736"/>
    <w:p w14:paraId="15001258" w14:textId="773B0EF2" w:rsidR="00D55736" w:rsidRDefault="00100266" w:rsidP="00D55736">
      <w:r>
        <w:t xml:space="preserve">After travelling </w:t>
      </w:r>
      <w:r w:rsidR="00382BD6">
        <w:t xml:space="preserve">extensively </w:t>
      </w:r>
      <w:r>
        <w:t xml:space="preserve">overseas for </w:t>
      </w:r>
      <w:r w:rsidR="00382BD6">
        <w:t xml:space="preserve">two </w:t>
      </w:r>
      <w:r w:rsidR="00342874">
        <w:t>years,</w:t>
      </w:r>
      <w:r>
        <w:t xml:space="preserve"> </w:t>
      </w:r>
      <w:r w:rsidR="00382BD6">
        <w:t xml:space="preserve">during which time he did not work, </w:t>
      </w:r>
      <w:r>
        <w:t xml:space="preserve">he returned to Australia and commenced his study in law. </w:t>
      </w:r>
      <w:r w:rsidR="00A86DA6">
        <w:t xml:space="preserve"> </w:t>
      </w:r>
    </w:p>
    <w:p w14:paraId="3ECC7E9A" w14:textId="77777777" w:rsidR="00264E11" w:rsidRDefault="00264E11"/>
    <w:p w14:paraId="4621C278" w14:textId="52C7DC87" w:rsidR="00D03FBE" w:rsidRDefault="00264E11">
      <w:r>
        <w:lastRenderedPageBreak/>
        <w:t xml:space="preserve">While studying law </w:t>
      </w:r>
      <w:r w:rsidR="00E56995">
        <w:t>Toby</w:t>
      </w:r>
      <w:r>
        <w:t xml:space="preserve"> worked part time as a site engineer on civil construction </w:t>
      </w:r>
      <w:r w:rsidR="00D03FBE">
        <w:t>projects</w:t>
      </w:r>
      <w:r>
        <w:t xml:space="preserve"> </w:t>
      </w:r>
      <w:r w:rsidR="00D03FBE">
        <w:t xml:space="preserve">for </w:t>
      </w:r>
      <w:r>
        <w:t>Simpson Constructions Pty Ltd</w:t>
      </w:r>
      <w:r w:rsidR="00100266">
        <w:t xml:space="preserve">. He was the first employee of the </w:t>
      </w:r>
      <w:r w:rsidR="00342874">
        <w:t>company,</w:t>
      </w:r>
      <w:r w:rsidR="00100266">
        <w:t xml:space="preserve"> and the business has now grown </w:t>
      </w:r>
      <w:r w:rsidR="0071119A">
        <w:t xml:space="preserve">to become a major infrastructure builder. </w:t>
      </w:r>
      <w:r w:rsidR="00D03FBE">
        <w:t xml:space="preserve"> </w:t>
      </w:r>
    </w:p>
    <w:p w14:paraId="182E5E59" w14:textId="77777777" w:rsidR="00D03FBE" w:rsidRDefault="00D03FBE"/>
    <w:p w14:paraId="36810526" w14:textId="437D0B9E" w:rsidR="00264E11" w:rsidRDefault="00E56995">
      <w:r>
        <w:t xml:space="preserve">Toby </w:t>
      </w:r>
      <w:r w:rsidR="00264E11">
        <w:t>obtained an Honours degree in law from Monash University in 198</w:t>
      </w:r>
      <w:r w:rsidR="001420C1">
        <w:t>8</w:t>
      </w:r>
      <w:r w:rsidR="00264E11">
        <w:t xml:space="preserve">. </w:t>
      </w:r>
      <w:r>
        <w:t xml:space="preserve">His </w:t>
      </w:r>
      <w:r w:rsidR="00264E11">
        <w:t xml:space="preserve">Honours thesis was on building control by </w:t>
      </w:r>
      <w:r w:rsidR="005C7A5B">
        <w:t xml:space="preserve">performance based </w:t>
      </w:r>
      <w:r w:rsidR="00264E11">
        <w:t xml:space="preserve">regulation. At the time a combined law/engineering degree </w:t>
      </w:r>
      <w:r w:rsidR="00D03FBE">
        <w:t>was not offered by any university</w:t>
      </w:r>
      <w:r w:rsidR="00BF33D0">
        <w:t xml:space="preserve"> in </w:t>
      </w:r>
      <w:r w:rsidR="00342874">
        <w:t>Australia,</w:t>
      </w:r>
      <w:r w:rsidR="00BF33D0">
        <w:t xml:space="preserve"> </w:t>
      </w:r>
      <w:r w:rsidR="00D03FBE">
        <w:t>and</w:t>
      </w:r>
      <w:r w:rsidR="00264E11">
        <w:t xml:space="preserve"> </w:t>
      </w:r>
      <w:r>
        <w:t xml:space="preserve">he </w:t>
      </w:r>
      <w:r w:rsidR="00264E11">
        <w:t xml:space="preserve">received no </w:t>
      </w:r>
      <w:r>
        <w:t xml:space="preserve">academic </w:t>
      </w:r>
      <w:r w:rsidR="00264E11">
        <w:t xml:space="preserve">credit for </w:t>
      </w:r>
      <w:r w:rsidR="00CA35C1">
        <w:t xml:space="preserve">his </w:t>
      </w:r>
      <w:r>
        <w:t xml:space="preserve">earlier </w:t>
      </w:r>
      <w:r w:rsidR="00264E11">
        <w:t xml:space="preserve">engineering </w:t>
      </w:r>
      <w:r w:rsidR="00342874">
        <w:t>studies</w:t>
      </w:r>
      <w:r w:rsidR="00D03FBE">
        <w:t xml:space="preserve">. </w:t>
      </w:r>
    </w:p>
    <w:p w14:paraId="0EAF58D3" w14:textId="77777777" w:rsidR="00E56995" w:rsidRDefault="00E56995"/>
    <w:p w14:paraId="77EF5E35" w14:textId="0B092A03" w:rsidR="00D03FBE" w:rsidRDefault="00E56995">
      <w:r>
        <w:t xml:space="preserve">Toby </w:t>
      </w:r>
      <w:r w:rsidR="00264E11">
        <w:t xml:space="preserve">did articles and commenced </w:t>
      </w:r>
      <w:r w:rsidR="00DA0719">
        <w:t xml:space="preserve">his </w:t>
      </w:r>
      <w:r w:rsidR="00264E11">
        <w:t>legal career working with John Sharkey AM at</w:t>
      </w:r>
      <w:r w:rsidR="001420C1">
        <w:t xml:space="preserve"> </w:t>
      </w:r>
      <w:r w:rsidR="00D03FBE">
        <w:t xml:space="preserve">what is now </w:t>
      </w:r>
      <w:r w:rsidR="00264E11">
        <w:t>Norton Rose Fulbright</w:t>
      </w:r>
      <w:r w:rsidR="00F6771F">
        <w:t xml:space="preserve">. </w:t>
      </w:r>
      <w:r w:rsidR="00CC6575">
        <w:t>I</w:t>
      </w:r>
      <w:r>
        <w:t xml:space="preserve">n </w:t>
      </w:r>
      <w:r w:rsidR="00264E11">
        <w:t xml:space="preserve">1990 </w:t>
      </w:r>
      <w:r>
        <w:t xml:space="preserve">Toby </w:t>
      </w:r>
      <w:r w:rsidR="00D03FBE">
        <w:t xml:space="preserve">joined the Victorian Bar </w:t>
      </w:r>
      <w:r w:rsidR="00264E11">
        <w:t xml:space="preserve">and read with John Digby, </w:t>
      </w:r>
      <w:r w:rsidR="00342874">
        <w:t xml:space="preserve">later </w:t>
      </w:r>
      <w:r w:rsidR="00264E11">
        <w:t xml:space="preserve">Justice Digby of the Victorian Supreme Court. </w:t>
      </w:r>
    </w:p>
    <w:p w14:paraId="34FE0300" w14:textId="77777777" w:rsidR="00D03FBE" w:rsidRDefault="00D03FBE"/>
    <w:p w14:paraId="0FC5F8A3" w14:textId="792ABE9F" w:rsidR="00264E11" w:rsidRDefault="00264E11">
      <w:r>
        <w:t xml:space="preserve">In </w:t>
      </w:r>
      <w:r w:rsidR="00E56995">
        <w:t xml:space="preserve">the early 90s </w:t>
      </w:r>
      <w:r>
        <w:t xml:space="preserve">arbitration was </w:t>
      </w:r>
      <w:r w:rsidR="00374DA2">
        <w:t xml:space="preserve">an </w:t>
      </w:r>
      <w:r>
        <w:t xml:space="preserve">extremely popular means of dispute resolution of construction disputes and </w:t>
      </w:r>
      <w:r w:rsidR="00201AE9">
        <w:t xml:space="preserve">Toby’s </w:t>
      </w:r>
      <w:r>
        <w:t xml:space="preserve">practice </w:t>
      </w:r>
      <w:r w:rsidR="00D55736">
        <w:t xml:space="preserve">as a barrister </w:t>
      </w:r>
      <w:r>
        <w:t xml:space="preserve">was </w:t>
      </w:r>
      <w:r w:rsidR="00C413EF">
        <w:t xml:space="preserve">primarily based </w:t>
      </w:r>
      <w:r>
        <w:t>in that work.</w:t>
      </w:r>
      <w:r w:rsidR="001A2A94">
        <w:t xml:space="preserve"> </w:t>
      </w:r>
      <w:r w:rsidR="00523304">
        <w:t xml:space="preserve">For the </w:t>
      </w:r>
      <w:r w:rsidR="001420C1">
        <w:t xml:space="preserve">first </w:t>
      </w:r>
      <w:r w:rsidR="00C413EF">
        <w:t>7</w:t>
      </w:r>
      <w:r w:rsidR="001420C1">
        <w:t xml:space="preserve"> years </w:t>
      </w:r>
      <w:r w:rsidR="00523304">
        <w:t xml:space="preserve">at the </w:t>
      </w:r>
      <w:proofErr w:type="gramStart"/>
      <w:r w:rsidR="00523304">
        <w:t>bar</w:t>
      </w:r>
      <w:proofErr w:type="gramEnd"/>
      <w:r w:rsidR="00523304">
        <w:t xml:space="preserve"> </w:t>
      </w:r>
      <w:r w:rsidR="00C413EF">
        <w:t xml:space="preserve">he </w:t>
      </w:r>
      <w:r w:rsidR="001420C1">
        <w:t>appear</w:t>
      </w:r>
      <w:r w:rsidR="00C413EF">
        <w:t xml:space="preserve">ed </w:t>
      </w:r>
      <w:r w:rsidR="001A2A94">
        <w:t>in back to back arbitration</w:t>
      </w:r>
      <w:r w:rsidR="00C413EF">
        <w:t>s</w:t>
      </w:r>
      <w:r w:rsidR="001A2A94">
        <w:t>.</w:t>
      </w:r>
      <w:r w:rsidR="00342874">
        <w:t xml:space="preserve"> However, at that time he also had an extensive practice in criminal law representing alleged offenders and in all facets of civil law appearing in contested cases across Victoria.</w:t>
      </w:r>
    </w:p>
    <w:p w14:paraId="38E02C54" w14:textId="77777777" w:rsidR="001A2A94" w:rsidRDefault="001A2A94"/>
    <w:p w14:paraId="0B116551" w14:textId="11CEBDC3" w:rsidR="001A2A94" w:rsidRDefault="001A2A94">
      <w:r>
        <w:t>In 1994 Toby qualified with IAMA (Institute of Arbitrators and Mediators Australia) as an Arbitrator and</w:t>
      </w:r>
      <w:r w:rsidR="00523304">
        <w:t xml:space="preserve"> </w:t>
      </w:r>
      <w:r>
        <w:t xml:space="preserve">commenced </w:t>
      </w:r>
      <w:r w:rsidR="009616A5">
        <w:t xml:space="preserve">his </w:t>
      </w:r>
      <w:r w:rsidR="00523304">
        <w:t xml:space="preserve">own </w:t>
      </w:r>
      <w:r>
        <w:t xml:space="preserve">practice as arbitrator. He is a </w:t>
      </w:r>
      <w:r w:rsidR="00D55736">
        <w:t>G</w:t>
      </w:r>
      <w:r>
        <w:t>rade 1 Arbitrator</w:t>
      </w:r>
      <w:r w:rsidR="00D55736">
        <w:t xml:space="preserve"> (the highest grade)</w:t>
      </w:r>
      <w:r>
        <w:t xml:space="preserve"> with </w:t>
      </w:r>
      <w:r w:rsidR="00523304">
        <w:t>Resolution Institute</w:t>
      </w:r>
      <w:r w:rsidR="00342874">
        <w:t>, the successor organisation to IAMA</w:t>
      </w:r>
      <w:r w:rsidR="001E6D8B">
        <w:t xml:space="preserve">, </w:t>
      </w:r>
      <w:r w:rsidR="001732A8">
        <w:t xml:space="preserve">a Fellow of the Chartered Institute of Arbitrators and </w:t>
      </w:r>
      <w:r w:rsidR="00342874">
        <w:t xml:space="preserve">he </w:t>
      </w:r>
      <w:r w:rsidR="001732A8">
        <w:t>has a Diploma in International Arbitration</w:t>
      </w:r>
      <w:r>
        <w:t>.</w:t>
      </w:r>
      <w:r w:rsidR="009616A5">
        <w:t xml:space="preserve">  He </w:t>
      </w:r>
      <w:r w:rsidR="00F23CEC">
        <w:t>is one of Australia's busiest</w:t>
      </w:r>
      <w:r w:rsidR="001741C5">
        <w:t xml:space="preserve"> arbitrators and expert determiners</w:t>
      </w:r>
      <w:r w:rsidR="009616A5">
        <w:t>.</w:t>
      </w:r>
      <w:r w:rsidR="001E6D8B">
        <w:t xml:space="preserve"> </w:t>
      </w:r>
    </w:p>
    <w:p w14:paraId="35687CE3" w14:textId="77777777" w:rsidR="001A2A94" w:rsidRDefault="001A2A94"/>
    <w:p w14:paraId="048BED9B" w14:textId="06B594AB" w:rsidR="001A2A94" w:rsidRDefault="001A2A94">
      <w:r>
        <w:t xml:space="preserve">In 1995 Toby qualified with the Victorian Bar as a mediator. He is nationally accredited </w:t>
      </w:r>
      <w:r w:rsidR="009616A5">
        <w:t>(NMAS)</w:t>
      </w:r>
      <w:r w:rsidR="00C413EF">
        <w:t xml:space="preserve">. In 2006 he was accredited as </w:t>
      </w:r>
      <w:r w:rsidR="009616A5">
        <w:t>A</w:t>
      </w:r>
      <w:r w:rsidR="00201AE9">
        <w:t xml:space="preserve">dvanced </w:t>
      </w:r>
      <w:r w:rsidR="009616A5">
        <w:t>M</w:t>
      </w:r>
      <w:r>
        <w:t xml:space="preserve">ediator </w:t>
      </w:r>
      <w:r w:rsidR="009616A5">
        <w:t>by</w:t>
      </w:r>
      <w:r>
        <w:t xml:space="preserve"> the Victorian Bar</w:t>
      </w:r>
      <w:r w:rsidR="00CC6575">
        <w:t xml:space="preserve"> on the recommendation of his peers</w:t>
      </w:r>
      <w:r w:rsidR="0071119A">
        <w:t xml:space="preserve"> and clients</w:t>
      </w:r>
      <w:r>
        <w:t xml:space="preserve">. </w:t>
      </w:r>
      <w:r w:rsidR="0022223B">
        <w:t xml:space="preserve">He has an extensive mediation practice across Australia </w:t>
      </w:r>
      <w:r w:rsidR="001741C5">
        <w:t xml:space="preserve">strictly </w:t>
      </w:r>
      <w:r w:rsidR="0022223B">
        <w:t xml:space="preserve">in the engineering, building and construction field. </w:t>
      </w:r>
    </w:p>
    <w:p w14:paraId="0726FE52" w14:textId="77777777" w:rsidR="00264E11" w:rsidRDefault="00264E11"/>
    <w:p w14:paraId="7DF74D4D" w14:textId="78C33407" w:rsidR="00264E11" w:rsidRDefault="00E56995">
      <w:r>
        <w:t>In 199</w:t>
      </w:r>
      <w:r w:rsidR="005C7A5B">
        <w:t>6</w:t>
      </w:r>
      <w:r>
        <w:t xml:space="preserve"> </w:t>
      </w:r>
      <w:r w:rsidR="00264E11">
        <w:t>the</w:t>
      </w:r>
      <w:r w:rsidR="006E6E8E">
        <w:t xml:space="preserve"> Victorian</w:t>
      </w:r>
      <w:r w:rsidR="00264E11">
        <w:t xml:space="preserve"> Domestic Building Tribunal</w:t>
      </w:r>
      <w:r w:rsidR="001420C1">
        <w:t xml:space="preserve"> </w:t>
      </w:r>
      <w:r w:rsidR="006E6E8E">
        <w:t xml:space="preserve">(DBT) </w:t>
      </w:r>
      <w:r w:rsidR="001420C1">
        <w:t>was set up</w:t>
      </w:r>
      <w:r w:rsidR="00CC6575">
        <w:t xml:space="preserve"> and</w:t>
      </w:r>
      <w:r w:rsidR="00201AE9">
        <w:t xml:space="preserve"> </w:t>
      </w:r>
      <w:r w:rsidR="000D7B79">
        <w:t>Toby a</w:t>
      </w:r>
      <w:r w:rsidR="00523304">
        <w:t>ccept</w:t>
      </w:r>
      <w:r w:rsidR="000D7B79">
        <w:t>ed</w:t>
      </w:r>
      <w:r w:rsidR="00523304">
        <w:t xml:space="preserve"> </w:t>
      </w:r>
      <w:r w:rsidR="00264E11">
        <w:t>appoint</w:t>
      </w:r>
      <w:r w:rsidR="00523304">
        <w:t xml:space="preserve">ment </w:t>
      </w:r>
      <w:r w:rsidR="00264E11">
        <w:t>a</w:t>
      </w:r>
      <w:r w:rsidR="009616A5">
        <w:t xml:space="preserve">s </w:t>
      </w:r>
      <w:r w:rsidR="00342874">
        <w:t xml:space="preserve">an </w:t>
      </w:r>
      <w:r w:rsidR="009616A5">
        <w:t xml:space="preserve">inaugural Sessional </w:t>
      </w:r>
      <w:r w:rsidR="00264E11">
        <w:t>Member</w:t>
      </w:r>
      <w:r w:rsidR="009616A5">
        <w:t>.</w:t>
      </w:r>
      <w:r w:rsidR="00264E11">
        <w:t xml:space="preserve"> When the DBT was merged into VCAT</w:t>
      </w:r>
      <w:r w:rsidR="005C7A5B">
        <w:t xml:space="preserve"> </w:t>
      </w:r>
      <w:r w:rsidR="000D7B79">
        <w:t xml:space="preserve">in 1998 </w:t>
      </w:r>
      <w:r>
        <w:t>he</w:t>
      </w:r>
      <w:r w:rsidR="00264E11">
        <w:t xml:space="preserve"> became a </w:t>
      </w:r>
      <w:r w:rsidR="009616A5">
        <w:t xml:space="preserve">Sessional </w:t>
      </w:r>
      <w:r w:rsidR="00264E11">
        <w:t>VCAT Member</w:t>
      </w:r>
      <w:r w:rsidR="000D7B79">
        <w:t xml:space="preserve"> for the next ten years, in addition to his primary practice as barrister</w:t>
      </w:r>
      <w:r w:rsidR="001E6D8B">
        <w:t xml:space="preserve"> and arbitrator</w:t>
      </w:r>
      <w:r w:rsidR="000D7B79">
        <w:t xml:space="preserve">. </w:t>
      </w:r>
      <w:r w:rsidR="0022223B">
        <w:t xml:space="preserve">In that role he conducted numerous </w:t>
      </w:r>
      <w:r w:rsidR="001741C5">
        <w:t xml:space="preserve">hearings and </w:t>
      </w:r>
      <w:r w:rsidR="00CC6575">
        <w:t>Compulsory</w:t>
      </w:r>
      <w:r w:rsidR="0022223B">
        <w:t xml:space="preserve"> Conferences; </w:t>
      </w:r>
      <w:r w:rsidR="001741C5">
        <w:t xml:space="preserve">essentially </w:t>
      </w:r>
      <w:r w:rsidR="0022223B">
        <w:t xml:space="preserve">mediation by a sitting Member. </w:t>
      </w:r>
      <w:r w:rsidR="00C370F6">
        <w:t>In 2008 he gave up that work, d</w:t>
      </w:r>
      <w:r w:rsidR="000D7B79">
        <w:t xml:space="preserve">eciding </w:t>
      </w:r>
      <w:r w:rsidR="00FA143A">
        <w:t xml:space="preserve">he preferred </w:t>
      </w:r>
      <w:r w:rsidR="00264E11">
        <w:t>the flexibility</w:t>
      </w:r>
      <w:r w:rsidR="00FA143A">
        <w:t xml:space="preserve"> and</w:t>
      </w:r>
      <w:r w:rsidR="00264E11">
        <w:t xml:space="preserve"> efficiencies of </w:t>
      </w:r>
      <w:r w:rsidR="006E6E8E">
        <w:t xml:space="preserve">private </w:t>
      </w:r>
      <w:r w:rsidR="00201AE9">
        <w:t>arbitrat</w:t>
      </w:r>
      <w:r w:rsidR="000D7B79">
        <w:t>ion</w:t>
      </w:r>
      <w:r w:rsidR="0071119A">
        <w:t xml:space="preserve"> and expert determination</w:t>
      </w:r>
      <w:r w:rsidR="00FA143A">
        <w:t xml:space="preserve">, </w:t>
      </w:r>
      <w:r w:rsidR="006E6E8E">
        <w:t xml:space="preserve">enjoyed </w:t>
      </w:r>
      <w:r w:rsidR="00FA143A">
        <w:t xml:space="preserve">more complex engineering projects, </w:t>
      </w:r>
      <w:r w:rsidR="00342874">
        <w:t xml:space="preserve">than went to VCAT </w:t>
      </w:r>
      <w:r w:rsidR="00FA143A">
        <w:t xml:space="preserve">and </w:t>
      </w:r>
      <w:r w:rsidR="006E6E8E">
        <w:t>was mo</w:t>
      </w:r>
      <w:r w:rsidR="0071119A">
        <w:t>st</w:t>
      </w:r>
      <w:r w:rsidR="006E6E8E">
        <w:t xml:space="preserve"> comfortable </w:t>
      </w:r>
      <w:r w:rsidR="009F7339">
        <w:t xml:space="preserve">with </w:t>
      </w:r>
      <w:r w:rsidR="00FA143A">
        <w:t>a</w:t>
      </w:r>
      <w:r w:rsidR="0071119A">
        <w:t xml:space="preserve"> dispute resolution</w:t>
      </w:r>
      <w:r w:rsidR="00FA143A">
        <w:t xml:space="preserve"> process where </w:t>
      </w:r>
      <w:r w:rsidR="00342874">
        <w:t xml:space="preserve">the </w:t>
      </w:r>
      <w:r w:rsidR="00FA143A">
        <w:t xml:space="preserve">parties </w:t>
      </w:r>
      <w:r w:rsidR="0071119A">
        <w:t xml:space="preserve">chose </w:t>
      </w:r>
      <w:r w:rsidR="00FA143A">
        <w:t xml:space="preserve">him </w:t>
      </w:r>
      <w:r w:rsidR="009F7339">
        <w:t>rather than being assigned to a case</w:t>
      </w:r>
      <w:r w:rsidR="00C370F6">
        <w:t xml:space="preserve">. </w:t>
      </w:r>
    </w:p>
    <w:p w14:paraId="135D880C" w14:textId="77777777" w:rsidR="000D7B79" w:rsidRDefault="000D7B79"/>
    <w:p w14:paraId="0638FE9E" w14:textId="77777777" w:rsidR="000D7B79" w:rsidRPr="000D7B79" w:rsidRDefault="000D7B79">
      <w:pPr>
        <w:rPr>
          <w:b/>
        </w:rPr>
      </w:pPr>
      <w:r w:rsidRPr="000D7B79">
        <w:rPr>
          <w:b/>
        </w:rPr>
        <w:t>Practice Today</w:t>
      </w:r>
    </w:p>
    <w:p w14:paraId="538CA719" w14:textId="77777777" w:rsidR="00264E11" w:rsidRDefault="00264E11"/>
    <w:p w14:paraId="55F350A8" w14:textId="410413B5" w:rsidR="00264E11" w:rsidRDefault="00E56995">
      <w:r>
        <w:t xml:space="preserve">Toby </w:t>
      </w:r>
      <w:r w:rsidR="00264E11">
        <w:t>was appointed Senior Counsel in 2012.</w:t>
      </w:r>
      <w:r w:rsidR="008A5018">
        <w:t xml:space="preserve"> He is not aware of any other Senior Counsel in Australia with engineering qualifications</w:t>
      </w:r>
      <w:r w:rsidR="0071119A">
        <w:t xml:space="preserve"> and experience</w:t>
      </w:r>
      <w:r w:rsidR="008A5018">
        <w:t>.</w:t>
      </w:r>
    </w:p>
    <w:p w14:paraId="726A306B" w14:textId="77777777" w:rsidR="00264E11" w:rsidRDefault="00264E11"/>
    <w:p w14:paraId="6ED06E95" w14:textId="4E9A4AAC" w:rsidR="00264E11" w:rsidRDefault="00615A86">
      <w:r>
        <w:t xml:space="preserve">Since 2016 </w:t>
      </w:r>
      <w:r w:rsidR="00E56995">
        <w:t>Toby’s</w:t>
      </w:r>
      <w:r w:rsidR="00264E11">
        <w:t xml:space="preserve"> practice </w:t>
      </w:r>
      <w:r>
        <w:t xml:space="preserve">has been </w:t>
      </w:r>
      <w:r w:rsidR="0022223B">
        <w:t xml:space="preserve">solely </w:t>
      </w:r>
      <w:r w:rsidR="00264E11">
        <w:t xml:space="preserve">as </w:t>
      </w:r>
      <w:r w:rsidR="0022223B">
        <w:t xml:space="preserve">neutral: </w:t>
      </w:r>
      <w:r w:rsidR="00D55736">
        <w:t>a</w:t>
      </w:r>
      <w:r w:rsidR="00264E11">
        <w:t>rbitrator</w:t>
      </w:r>
      <w:r w:rsidR="00EB5411">
        <w:t>,</w:t>
      </w:r>
      <w:r w:rsidR="00264E11">
        <w:t xml:space="preserve"> </w:t>
      </w:r>
      <w:r w:rsidR="00D55736">
        <w:t>e</w:t>
      </w:r>
      <w:r w:rsidR="00264E11">
        <w:t xml:space="preserve">xpert </w:t>
      </w:r>
      <w:r w:rsidR="00D55736">
        <w:t>d</w:t>
      </w:r>
      <w:r w:rsidR="00264E11">
        <w:t>eterminer</w:t>
      </w:r>
      <w:r w:rsidR="0022223B">
        <w:t xml:space="preserve">,  </w:t>
      </w:r>
      <w:r w:rsidR="00EB5411">
        <w:t>facilitator</w:t>
      </w:r>
      <w:r w:rsidR="009066F5">
        <w:t xml:space="preserve"> of expert conclaves</w:t>
      </w:r>
      <w:r w:rsidR="00F43E2E">
        <w:t>, on D</w:t>
      </w:r>
      <w:r w:rsidR="0071119A">
        <w:t xml:space="preserve">ispute </w:t>
      </w:r>
      <w:r w:rsidR="00F43E2E">
        <w:t>A</w:t>
      </w:r>
      <w:r w:rsidR="0071119A">
        <w:t xml:space="preserve">voidance </w:t>
      </w:r>
      <w:r w:rsidR="00F43E2E">
        <w:t>B</w:t>
      </w:r>
      <w:r w:rsidR="0071119A">
        <w:t>oards</w:t>
      </w:r>
      <w:r w:rsidR="0022223B">
        <w:t xml:space="preserve"> and </w:t>
      </w:r>
      <w:r w:rsidR="00F43E2E">
        <w:t xml:space="preserve">as </w:t>
      </w:r>
      <w:r w:rsidR="0022223B">
        <w:t>mediator</w:t>
      </w:r>
      <w:r w:rsidR="00264E11">
        <w:t xml:space="preserve">. </w:t>
      </w:r>
      <w:r w:rsidR="00DA0719">
        <w:t xml:space="preserve">He </w:t>
      </w:r>
      <w:r w:rsidR="005C7A5B">
        <w:t xml:space="preserve">has </w:t>
      </w:r>
      <w:r w:rsidR="00264E11">
        <w:t xml:space="preserve">undergone </w:t>
      </w:r>
      <w:r w:rsidR="00F43E2E">
        <w:t xml:space="preserve">basic and </w:t>
      </w:r>
      <w:r w:rsidR="00264E11">
        <w:t xml:space="preserve">advanced training as a </w:t>
      </w:r>
      <w:r w:rsidR="00D55736">
        <w:t>d</w:t>
      </w:r>
      <w:r w:rsidR="00264E11">
        <w:t xml:space="preserve">ispute </w:t>
      </w:r>
      <w:r w:rsidR="00D55736">
        <w:t>b</w:t>
      </w:r>
      <w:r w:rsidR="00264E11">
        <w:t>oard member</w:t>
      </w:r>
      <w:r w:rsidR="00EB5411">
        <w:t xml:space="preserve"> </w:t>
      </w:r>
      <w:r w:rsidR="00F43E2E">
        <w:t>with the DABF</w:t>
      </w:r>
      <w:r w:rsidR="00342874">
        <w:t xml:space="preserve">, has </w:t>
      </w:r>
      <w:r w:rsidR="00342874">
        <w:lastRenderedPageBreak/>
        <w:t xml:space="preserve">received several appointments </w:t>
      </w:r>
      <w:r w:rsidR="00EB5411">
        <w:t>and is a</w:t>
      </w:r>
      <w:r w:rsidR="00523304">
        <w:t xml:space="preserve"> strong</w:t>
      </w:r>
      <w:r w:rsidR="00EB5411">
        <w:t xml:space="preserve"> </w:t>
      </w:r>
      <w:r w:rsidR="00264E11">
        <w:t xml:space="preserve">advocate </w:t>
      </w:r>
      <w:r w:rsidR="00523304">
        <w:t xml:space="preserve">for </w:t>
      </w:r>
      <w:r w:rsidR="00EB5411">
        <w:t>the</w:t>
      </w:r>
      <w:r w:rsidR="00523304">
        <w:t xml:space="preserve">ir establishment on </w:t>
      </w:r>
      <w:r w:rsidR="00264E11">
        <w:t xml:space="preserve">major construction projects. </w:t>
      </w:r>
    </w:p>
    <w:p w14:paraId="4D2F31C1" w14:textId="77777777" w:rsidR="00EB5411" w:rsidRDefault="00EB5411"/>
    <w:p w14:paraId="26949B0C" w14:textId="77777777" w:rsidR="00F23CEC" w:rsidRDefault="00EB5411">
      <w:r>
        <w:t xml:space="preserve">Efficient dispute resolution is Toby’s central concern when engaged </w:t>
      </w:r>
      <w:r w:rsidR="00540A8C">
        <w:t>in any role</w:t>
      </w:r>
      <w:r>
        <w:t xml:space="preserve">. </w:t>
      </w:r>
      <w:r w:rsidR="0022223B">
        <w:t>As a determiner t</w:t>
      </w:r>
      <w:r w:rsidR="00540A8C">
        <w:t>he principal ways he seeks to achieve that is to create an environment where lawyers for parties work as co-operat</w:t>
      </w:r>
      <w:r w:rsidR="00523304">
        <w:t xml:space="preserve">ively </w:t>
      </w:r>
      <w:r w:rsidR="00540A8C">
        <w:t>as possible</w:t>
      </w:r>
      <w:r w:rsidR="00033728">
        <w:t>. H</w:t>
      </w:r>
      <w:r w:rsidR="00F23CEC">
        <w:t xml:space="preserve">e </w:t>
      </w:r>
      <w:r w:rsidR="00033728">
        <w:t xml:space="preserve">strives to </w:t>
      </w:r>
      <w:r w:rsidR="00540A8C">
        <w:t>mak</w:t>
      </w:r>
      <w:r w:rsidR="00F23CEC">
        <w:t>e</w:t>
      </w:r>
      <w:r w:rsidR="00540A8C">
        <w:t xml:space="preserve"> clear and efficient directions t</w:t>
      </w:r>
      <w:r w:rsidR="009066F5">
        <w:t xml:space="preserve">o </w:t>
      </w:r>
      <w:r w:rsidR="00540A8C">
        <w:t xml:space="preserve">provide </w:t>
      </w:r>
      <w:r w:rsidR="00523304">
        <w:t>an e</w:t>
      </w:r>
      <w:r w:rsidR="009066F5">
        <w:t xml:space="preserve">ffective </w:t>
      </w:r>
      <w:r w:rsidR="00540A8C">
        <w:t xml:space="preserve">path to determination. </w:t>
      </w:r>
      <w:r w:rsidR="009066F5">
        <w:t>H</w:t>
      </w:r>
      <w:r w:rsidR="00540A8C">
        <w:t xml:space="preserve">e takes the view the strength and clarity of </w:t>
      </w:r>
      <w:r w:rsidR="00523304">
        <w:t xml:space="preserve">the </w:t>
      </w:r>
      <w:r w:rsidR="00540A8C">
        <w:t>reason</w:t>
      </w:r>
      <w:r w:rsidR="00176815">
        <w:t>ing</w:t>
      </w:r>
      <w:r w:rsidR="00540A8C">
        <w:t xml:space="preserve"> </w:t>
      </w:r>
      <w:r w:rsidR="00176815">
        <w:t xml:space="preserve">of the determination </w:t>
      </w:r>
      <w:r w:rsidR="00540A8C">
        <w:t xml:space="preserve">are </w:t>
      </w:r>
      <w:r w:rsidR="00176815">
        <w:t>vital</w:t>
      </w:r>
      <w:r w:rsidR="00540A8C">
        <w:t xml:space="preserve">. </w:t>
      </w:r>
    </w:p>
    <w:p w14:paraId="2E0CDE59" w14:textId="77777777" w:rsidR="00F23CEC" w:rsidRDefault="00F23CEC"/>
    <w:p w14:paraId="3EBABEA5" w14:textId="16DB717C" w:rsidR="00264E11" w:rsidRDefault="00DA0719">
      <w:r>
        <w:t>Toby is</w:t>
      </w:r>
      <w:r w:rsidR="00264E11">
        <w:t xml:space="preserve"> commonly engaged in disputes that involve complex engineering issues, software disputes, disputes that involve building or engineering technology, and </w:t>
      </w:r>
      <w:r w:rsidR="006901E4">
        <w:t xml:space="preserve">disputes </w:t>
      </w:r>
      <w:r w:rsidR="00264E11">
        <w:t xml:space="preserve">that involve complex construction programming and sequencing. </w:t>
      </w:r>
      <w:r w:rsidR="00EB5411">
        <w:t xml:space="preserve">He has a passion for engineering and its interaction with the law. </w:t>
      </w:r>
      <w:r w:rsidR="00201AE9">
        <w:t xml:space="preserve">He has undertaken </w:t>
      </w:r>
      <w:r w:rsidR="00523304">
        <w:t xml:space="preserve">additional </w:t>
      </w:r>
      <w:r w:rsidR="00201AE9">
        <w:t>study in critical path programming</w:t>
      </w:r>
      <w:r w:rsidR="009066F5">
        <w:t xml:space="preserve">, </w:t>
      </w:r>
      <w:r w:rsidR="00523304">
        <w:t>‘building by subcontract’</w:t>
      </w:r>
      <w:r w:rsidR="009066F5">
        <w:t xml:space="preserve"> and a variety of engineering software packages</w:t>
      </w:r>
      <w:r w:rsidR="007929CF">
        <w:t>. His practice has involved studying and understanding</w:t>
      </w:r>
      <w:r w:rsidR="00176815">
        <w:t xml:space="preserve"> the</w:t>
      </w:r>
      <w:r w:rsidR="007929CF">
        <w:t xml:space="preserve"> provisions </w:t>
      </w:r>
      <w:r w:rsidR="00176815">
        <w:t>of</w:t>
      </w:r>
      <w:r w:rsidR="007929CF">
        <w:t xml:space="preserve"> numerous Australian </w:t>
      </w:r>
      <w:r w:rsidR="00176815">
        <w:t xml:space="preserve">and International </w:t>
      </w:r>
      <w:r w:rsidR="007929CF">
        <w:t xml:space="preserve">Standards and reading and understanding </w:t>
      </w:r>
      <w:r w:rsidR="00176815">
        <w:t xml:space="preserve">many </w:t>
      </w:r>
      <w:r w:rsidR="007929CF">
        <w:t xml:space="preserve">thousands of expert reports. He regards the key to </w:t>
      </w:r>
      <w:r w:rsidR="009066F5">
        <w:t xml:space="preserve">success in any technology based area of law as lying in </w:t>
      </w:r>
      <w:r w:rsidR="007929CF">
        <w:t xml:space="preserve">the ability to understand </w:t>
      </w:r>
      <w:r w:rsidR="009066F5">
        <w:t>the</w:t>
      </w:r>
      <w:r w:rsidR="007929CF">
        <w:t xml:space="preserve"> expert report</w:t>
      </w:r>
      <w:r w:rsidR="009066F5">
        <w:t>s</w:t>
      </w:r>
      <w:r w:rsidR="007929CF">
        <w:t xml:space="preserve">. </w:t>
      </w:r>
    </w:p>
    <w:p w14:paraId="1D309044" w14:textId="77777777" w:rsidR="00264E11" w:rsidRDefault="00264E11"/>
    <w:p w14:paraId="6B1B4FC0" w14:textId="2B172F32" w:rsidR="00540A8C" w:rsidRDefault="00540A8C">
      <w:r>
        <w:t xml:space="preserve">Toby has </w:t>
      </w:r>
      <w:r w:rsidR="00615A86">
        <w:t xml:space="preserve">made </w:t>
      </w:r>
      <w:r w:rsidR="00280275">
        <w:t xml:space="preserve">more than </w:t>
      </w:r>
      <w:r w:rsidR="00BB2449">
        <w:t>5</w:t>
      </w:r>
      <w:r w:rsidR="00F43E2E">
        <w:t>00 D</w:t>
      </w:r>
      <w:r w:rsidR="00615A86">
        <w:t>e</w:t>
      </w:r>
      <w:r w:rsidR="00F43E2E">
        <w:t>te</w:t>
      </w:r>
      <w:r w:rsidR="00615A86">
        <w:t>rminations</w:t>
      </w:r>
      <w:r>
        <w:t xml:space="preserve">. </w:t>
      </w:r>
      <w:r w:rsidR="00F23CEC">
        <w:t>As Expert Determiner, h</w:t>
      </w:r>
      <w:r>
        <w:t xml:space="preserve">e is particularly proud of his role </w:t>
      </w:r>
      <w:r w:rsidR="00280275">
        <w:t xml:space="preserve">as expert determiner </w:t>
      </w:r>
      <w:r>
        <w:t xml:space="preserve">in the dispute between the Victorian Government and </w:t>
      </w:r>
      <w:r w:rsidR="00B424FA">
        <w:t xml:space="preserve">the head contractor for the design, supply and installation of the </w:t>
      </w:r>
      <w:r w:rsidR="00176815">
        <w:t>MYKI</w:t>
      </w:r>
      <w:r w:rsidR="00B424FA">
        <w:t xml:space="preserve"> ticketing system across Victoria’s public transport system</w:t>
      </w:r>
      <w:r w:rsidR="008903B5">
        <w:t xml:space="preserve">. The issues </w:t>
      </w:r>
      <w:r w:rsidR="00B424FA">
        <w:t>includ</w:t>
      </w:r>
      <w:r w:rsidR="003E3A1B">
        <w:t>ed</w:t>
      </w:r>
      <w:r w:rsidR="00280275">
        <w:t xml:space="preserve"> </w:t>
      </w:r>
      <w:r w:rsidR="00F23CEC">
        <w:t xml:space="preserve">highly complex </w:t>
      </w:r>
      <w:r w:rsidR="007929CF">
        <w:t>s</w:t>
      </w:r>
      <w:r w:rsidR="00B424FA">
        <w:t>oftware design</w:t>
      </w:r>
      <w:r w:rsidR="00F23CEC">
        <w:t xml:space="preserve"> and delay events that impacted on design</w:t>
      </w:r>
      <w:r w:rsidR="008903B5">
        <w:t xml:space="preserve"> and testing</w:t>
      </w:r>
      <w:r w:rsidR="00B424FA">
        <w:t xml:space="preserve">. </w:t>
      </w:r>
      <w:r w:rsidR="0071119A">
        <w:t>H</w:t>
      </w:r>
      <w:r w:rsidR="006901E4">
        <w:t xml:space="preserve">is determination </w:t>
      </w:r>
      <w:r w:rsidR="00B424FA">
        <w:t xml:space="preserve">led to the settlement of </w:t>
      </w:r>
      <w:r w:rsidR="008903B5">
        <w:t xml:space="preserve">the </w:t>
      </w:r>
      <w:r w:rsidR="00B424FA">
        <w:t xml:space="preserve">whole </w:t>
      </w:r>
      <w:r w:rsidR="009066F5">
        <w:t xml:space="preserve">multimillion dollar </w:t>
      </w:r>
      <w:r w:rsidR="00B424FA">
        <w:t xml:space="preserve">dispute </w:t>
      </w:r>
      <w:r w:rsidR="007929CF">
        <w:t xml:space="preserve">then </w:t>
      </w:r>
      <w:r w:rsidR="00B424FA">
        <w:t>referred</w:t>
      </w:r>
      <w:r w:rsidR="007929CF">
        <w:t xml:space="preserve">, </w:t>
      </w:r>
      <w:r w:rsidR="0071119A">
        <w:t xml:space="preserve">and </w:t>
      </w:r>
      <w:r w:rsidR="007929CF">
        <w:t xml:space="preserve">the </w:t>
      </w:r>
      <w:r w:rsidR="00B424FA">
        <w:t>parties subsequently executed a</w:t>
      </w:r>
      <w:r w:rsidR="000D7B79">
        <w:t>n</w:t>
      </w:r>
      <w:r w:rsidR="00B424FA">
        <w:t xml:space="preserve"> agreement t</w:t>
      </w:r>
      <w:r w:rsidR="007929CF">
        <w:t xml:space="preserve">o </w:t>
      </w:r>
      <w:r w:rsidR="00B424FA">
        <w:t xml:space="preserve">engage Toby as </w:t>
      </w:r>
      <w:r w:rsidR="00280275">
        <w:t xml:space="preserve">the </w:t>
      </w:r>
      <w:r w:rsidR="0071119A">
        <w:t xml:space="preserve">sole </w:t>
      </w:r>
      <w:r w:rsidR="00B424FA">
        <w:t xml:space="preserve">expert determiner for </w:t>
      </w:r>
      <w:r w:rsidR="007929CF">
        <w:t>all</w:t>
      </w:r>
      <w:r w:rsidR="00B424FA">
        <w:t xml:space="preserve"> subsequent disputes</w:t>
      </w:r>
      <w:r w:rsidR="00280275">
        <w:t xml:space="preserve"> during the operation phase of their contract</w:t>
      </w:r>
      <w:r w:rsidR="00B424FA">
        <w:t>.</w:t>
      </w:r>
    </w:p>
    <w:p w14:paraId="11CF6ACB" w14:textId="77777777" w:rsidR="00033728" w:rsidRDefault="00033728"/>
    <w:p w14:paraId="5D40B2E7" w14:textId="058FD58C" w:rsidR="00033728" w:rsidRDefault="00033728" w:rsidP="00033728">
      <w:r>
        <w:t xml:space="preserve">As a mediator he sees his role as making clear to parties what the alternative paths of pursuing resolution by determination </w:t>
      </w:r>
      <w:r w:rsidR="009F7339">
        <w:t xml:space="preserve">or </w:t>
      </w:r>
      <w:r>
        <w:t>by negotiation look like. The merits, costs, risks and relative advantages of settlement compared to determination are explored in the context of a discussion about the actual issues that are in dispute. He is not a mediator to engage if a party is reluctant to explore the technical arguments. He can be expected to read all technical reports before a mediation commences and engage</w:t>
      </w:r>
      <w:r w:rsidR="009F7339">
        <w:t>s</w:t>
      </w:r>
      <w:r>
        <w:t xml:space="preserve"> with the parties about </w:t>
      </w:r>
      <w:r w:rsidR="009F7339">
        <w:t>them</w:t>
      </w:r>
      <w:r>
        <w:t>.</w:t>
      </w:r>
    </w:p>
    <w:p w14:paraId="7A0014A7" w14:textId="70253EBB" w:rsidR="001809ED" w:rsidRDefault="001809ED" w:rsidP="00033728"/>
    <w:p w14:paraId="5FE473B5" w14:textId="6748BDDD" w:rsidR="001809ED" w:rsidRDefault="001809ED" w:rsidP="00033728">
      <w:r>
        <w:t xml:space="preserve">Toby has been appointed Special Referee to provide reports to the Supreme Court of Victoria on technical matters on </w:t>
      </w:r>
      <w:r w:rsidR="00382BD6">
        <w:t>4</w:t>
      </w:r>
      <w:r>
        <w:t xml:space="preserve"> occasions. He has appointed either by the Parties, by the Supreme Court or the County Court to facilitate the production of Joint Reports by Experts in more than </w:t>
      </w:r>
      <w:r w:rsidR="0071119A">
        <w:t>4</w:t>
      </w:r>
      <w:r w:rsidR="00382BD6">
        <w:t>5</w:t>
      </w:r>
      <w:r>
        <w:t xml:space="preserve"> disputes.  </w:t>
      </w:r>
    </w:p>
    <w:p w14:paraId="161C3ADC" w14:textId="77777777" w:rsidR="00033728" w:rsidRDefault="00033728" w:rsidP="00033728"/>
    <w:p w14:paraId="540AD5D3" w14:textId="77777777" w:rsidR="00264E11" w:rsidRDefault="00264E11">
      <w:r>
        <w:t xml:space="preserve">Some </w:t>
      </w:r>
      <w:r w:rsidR="009F090B">
        <w:t xml:space="preserve">representative </w:t>
      </w:r>
      <w:r>
        <w:t xml:space="preserve">disputes </w:t>
      </w:r>
      <w:r w:rsidR="00DA0719">
        <w:t xml:space="preserve">Toby </w:t>
      </w:r>
      <w:r>
        <w:t>appeared</w:t>
      </w:r>
      <w:r w:rsidR="009F090B">
        <w:t xml:space="preserve"> </w:t>
      </w:r>
      <w:r w:rsidR="00FB4700">
        <w:t xml:space="preserve">in </w:t>
      </w:r>
      <w:r w:rsidR="009F090B">
        <w:t xml:space="preserve">as Counsel before giving up </w:t>
      </w:r>
      <w:r w:rsidR="008C6E22">
        <w:t xml:space="preserve">that </w:t>
      </w:r>
      <w:r w:rsidR="009F090B">
        <w:t>practice</w:t>
      </w:r>
      <w:r>
        <w:t>:</w:t>
      </w:r>
    </w:p>
    <w:p w14:paraId="3EB9D991" w14:textId="77777777" w:rsidR="00264E11" w:rsidRDefault="00264E11"/>
    <w:p w14:paraId="7ADC6850" w14:textId="77777777" w:rsidR="00264E11" w:rsidRDefault="00264E11">
      <w:pPr>
        <w:ind w:left="720" w:hanging="720"/>
      </w:pPr>
      <w:r>
        <w:t>-</w:t>
      </w:r>
      <w:r>
        <w:tab/>
        <w:t>Cost growth of design and construction of a Woodside FPSO designed and constructed by John Holland associated with roll amplification factors and their effect on engineering ship mounted oil processing structures (Singapore/WA)</w:t>
      </w:r>
    </w:p>
    <w:p w14:paraId="749AC0B1" w14:textId="496B6F65" w:rsidR="00264E11" w:rsidRDefault="00264E11">
      <w:pPr>
        <w:ind w:left="720" w:hanging="720"/>
      </w:pPr>
      <w:r>
        <w:lastRenderedPageBreak/>
        <w:t>-</w:t>
      </w:r>
      <w:r>
        <w:tab/>
        <w:t xml:space="preserve">Delays, defects and cost growth of the construction and installation of a </w:t>
      </w:r>
      <w:smartTag w:uri="urn:schemas-microsoft-com:office:smarttags" w:element="place">
        <w:r>
          <w:t>Bass Strait</w:t>
        </w:r>
      </w:smartTag>
      <w:r>
        <w:t xml:space="preserve"> gas </w:t>
      </w:r>
      <w:r w:rsidR="00D91ED6">
        <w:t xml:space="preserve">extraction </w:t>
      </w:r>
      <w:r>
        <w:t>platform and associated on shore gas processing plant constructed for Origin Energy (Vic)</w:t>
      </w:r>
    </w:p>
    <w:p w14:paraId="399D5287" w14:textId="7A06048F" w:rsidR="0071119A" w:rsidRDefault="0071119A">
      <w:pPr>
        <w:ind w:left="720" w:hanging="720"/>
      </w:pPr>
      <w:r>
        <w:t>-</w:t>
      </w:r>
      <w:r>
        <w:tab/>
        <w:t>Failure of shotcrete waterproof wall (Vic)</w:t>
      </w:r>
    </w:p>
    <w:p w14:paraId="53E9D616" w14:textId="1363EE4A" w:rsidR="0071119A" w:rsidRDefault="0071119A">
      <w:pPr>
        <w:ind w:left="720" w:hanging="720"/>
      </w:pPr>
      <w:r>
        <w:t>-</w:t>
      </w:r>
      <w:r>
        <w:tab/>
        <w:t>Delays associated with tidal movement in below water wharf construction (Vic)</w:t>
      </w:r>
    </w:p>
    <w:p w14:paraId="6FDF3B69" w14:textId="7BB935F1" w:rsidR="00264E11" w:rsidRDefault="00264E11">
      <w:pPr>
        <w:ind w:left="720" w:hanging="720"/>
      </w:pPr>
      <w:r>
        <w:t>-</w:t>
      </w:r>
      <w:r>
        <w:tab/>
      </w:r>
      <w:r w:rsidR="00FB4700">
        <w:t>L</w:t>
      </w:r>
      <w:r>
        <w:t>ead paint as a latent condition in several major building projects (Vic)</w:t>
      </w:r>
    </w:p>
    <w:p w14:paraId="0B574D13" w14:textId="446B84A7" w:rsidR="0071119A" w:rsidRDefault="0071119A">
      <w:pPr>
        <w:ind w:left="720" w:hanging="720"/>
      </w:pPr>
      <w:r>
        <w:t>-</w:t>
      </w:r>
      <w:r>
        <w:tab/>
        <w:t>Retaining wall failures (many)</w:t>
      </w:r>
    </w:p>
    <w:p w14:paraId="6BCCC119" w14:textId="6695FE62" w:rsidR="008A474B" w:rsidRDefault="008A474B">
      <w:pPr>
        <w:ind w:left="720" w:hanging="720"/>
      </w:pPr>
      <w:r>
        <w:t>-</w:t>
      </w:r>
      <w:r>
        <w:tab/>
        <w:t>Latent condition claims. Many - including for rock, lack of support, lead paint and asbestos,</w:t>
      </w:r>
    </w:p>
    <w:p w14:paraId="34B8AE89" w14:textId="2645787F" w:rsidR="008A474B" w:rsidRDefault="008A474B">
      <w:pPr>
        <w:ind w:left="720" w:hanging="720"/>
      </w:pPr>
      <w:r>
        <w:t>-</w:t>
      </w:r>
      <w:r>
        <w:tab/>
        <w:t xml:space="preserve">Delay claims, numerous. </w:t>
      </w:r>
    </w:p>
    <w:p w14:paraId="61F727C0" w14:textId="77777777" w:rsidR="00264E11" w:rsidRDefault="00264E11">
      <w:pPr>
        <w:ind w:left="720" w:hanging="720"/>
      </w:pPr>
      <w:r>
        <w:t>-</w:t>
      </w:r>
      <w:r>
        <w:tab/>
        <w:t>Catastrophic collapse associated with engineering design and weld failure of a large silo (Tas)</w:t>
      </w:r>
    </w:p>
    <w:p w14:paraId="61BCCD49" w14:textId="77777777" w:rsidR="00264E11" w:rsidRDefault="00264E11">
      <w:pPr>
        <w:ind w:left="720" w:hanging="720"/>
      </w:pPr>
      <w:r>
        <w:t>-</w:t>
      </w:r>
      <w:r>
        <w:tab/>
        <w:t>Design inadequacy of retractable light towers constructed at the Adelaide Oval involving dynamic balanced thin structures, complex wind modelling and mechanical gear and mechanism design (SA)</w:t>
      </w:r>
    </w:p>
    <w:p w14:paraId="231C4FE0" w14:textId="77777777" w:rsidR="00264E11" w:rsidRDefault="00264E11">
      <w:pPr>
        <w:ind w:left="720" w:hanging="720"/>
      </w:pPr>
      <w:r>
        <w:t>-</w:t>
      </w:r>
      <w:r>
        <w:tab/>
        <w:t>Design inadequacies of the design of the Anaconda Nickel Laterite processing plant, including capacity design, choice of material (titanium, ceramic and rubber issues) and maintenance planning; a $1b arbitration dispute (WA)</w:t>
      </w:r>
    </w:p>
    <w:p w14:paraId="1030FC80" w14:textId="77777777" w:rsidR="00264E11" w:rsidRDefault="00264E11">
      <w:pPr>
        <w:ind w:left="720" w:hanging="720"/>
      </w:pPr>
      <w:r>
        <w:t>-</w:t>
      </w:r>
      <w:r>
        <w:tab/>
        <w:t>HDPE lining failures through oxidation in extreme environment in Uranium processing plant, Olympic Dam (SA)</w:t>
      </w:r>
    </w:p>
    <w:p w14:paraId="42536FD9" w14:textId="77777777" w:rsidR="00264E11" w:rsidRDefault="00264E11">
      <w:pPr>
        <w:ind w:left="720" w:hanging="720"/>
      </w:pPr>
      <w:r>
        <w:t>-</w:t>
      </w:r>
      <w:r>
        <w:tab/>
        <w:t xml:space="preserve">Delays in the complex construction sequencing involved in the construction of a four story hotel over a 4 story car park at </w:t>
      </w:r>
      <w:smartTag w:uri="urn:schemas-microsoft-com:office:smarttags" w:element="place">
        <w:smartTag w:uri="urn:schemas-microsoft-com:office:smarttags" w:element="PlaceName">
          <w:r>
            <w:t>Melbourne</w:t>
          </w:r>
        </w:smartTag>
        <w:r>
          <w:t xml:space="preserve"> </w:t>
        </w:r>
        <w:smartTag w:uri="urn:schemas-microsoft-com:office:smarttags" w:element="PlaceType">
          <w:r>
            <w:t>Airport</w:t>
          </w:r>
        </w:smartTag>
      </w:smartTag>
      <w:r>
        <w:t xml:space="preserve"> (Vic)</w:t>
      </w:r>
    </w:p>
    <w:p w14:paraId="15F6BE43" w14:textId="77777777" w:rsidR="00264E11" w:rsidRDefault="00264E11">
      <w:pPr>
        <w:ind w:left="720" w:hanging="720"/>
      </w:pPr>
      <w:r>
        <w:t>-</w:t>
      </w:r>
      <w:r>
        <w:tab/>
        <w:t xml:space="preserve">Functional growth of the software design that supported the introduction of </w:t>
      </w:r>
      <w:smartTag w:uri="urn:schemas-microsoft-com:office:smarttags" w:element="place">
        <w:smartTag w:uri="urn:schemas-microsoft-com:office:smarttags" w:element="City">
          <w:r>
            <w:t>Melbourne</w:t>
          </w:r>
        </w:smartTag>
      </w:smartTag>
      <w:r>
        <w:t xml:space="preserve">’s </w:t>
      </w:r>
      <w:proofErr w:type="spellStart"/>
      <w:r>
        <w:t>Metcard</w:t>
      </w:r>
      <w:proofErr w:type="spellEnd"/>
      <w:r>
        <w:t xml:space="preserve"> public transport ticketing system </w:t>
      </w:r>
      <w:r w:rsidR="00033728">
        <w:t xml:space="preserve">(the precursor to Myki) </w:t>
      </w:r>
      <w:r>
        <w:t>(Vic)</w:t>
      </w:r>
    </w:p>
    <w:p w14:paraId="35EDCF6E" w14:textId="77777777" w:rsidR="00264E11" w:rsidRDefault="00264E11">
      <w:pPr>
        <w:ind w:left="720" w:hanging="720"/>
      </w:pPr>
      <w:r>
        <w:t>-</w:t>
      </w:r>
      <w:r>
        <w:tab/>
        <w:t>Water supply earth wall failure as a result of inadequate geotechnical design (Vic)</w:t>
      </w:r>
    </w:p>
    <w:p w14:paraId="7F3B868C" w14:textId="77777777" w:rsidR="00264E11" w:rsidRDefault="00264E11">
      <w:pPr>
        <w:ind w:left="720" w:hanging="720"/>
      </w:pPr>
      <w:r>
        <w:t>-</w:t>
      </w:r>
      <w:r>
        <w:tab/>
        <w:t>Design failure of 5 large gas turbine based co-gen</w:t>
      </w:r>
      <w:r w:rsidR="005C7A5B">
        <w:t>eration plants installed in</w:t>
      </w:r>
      <w:r>
        <w:t xml:space="preserve"> </w:t>
      </w:r>
      <w:smartTag w:uri="urn:schemas-microsoft-com:office:smarttags" w:element="place">
        <w:smartTag w:uri="urn:schemas-microsoft-com:office:smarttags" w:element="City">
          <w:r>
            <w:t>Melbourne</w:t>
          </w:r>
        </w:smartTag>
      </w:smartTag>
      <w:r>
        <w:t>’s largest public hospitals (Vic)</w:t>
      </w:r>
    </w:p>
    <w:p w14:paraId="29A5B607" w14:textId="77777777" w:rsidR="00264E11" w:rsidRDefault="00264E11">
      <w:pPr>
        <w:ind w:left="720" w:hanging="720"/>
      </w:pPr>
      <w:r>
        <w:t>-</w:t>
      </w:r>
      <w:r>
        <w:tab/>
        <w:t>Design failures and construction delays in five separate wind farm construction projects, involving blade design, wind resource harvesting, modelling of turbulent wind flow, construction sequencing, electrical grid capacity, national regulation of power plants, and the local engineering verification process for highly complex engineering projects (Tas, Vic, SA)</w:t>
      </w:r>
    </w:p>
    <w:p w14:paraId="5544E61C" w14:textId="77777777" w:rsidR="00264E11" w:rsidRDefault="00264E11">
      <w:pPr>
        <w:ind w:left="720" w:hanging="720"/>
      </w:pPr>
      <w:r>
        <w:t>-</w:t>
      </w:r>
      <w:r>
        <w:tab/>
        <w:t>Design failure of Melbourne’s City Link Tunnel including the effect of lowering the Richmond water table on the ground support of existing surface buildings, analysis of delays in the development of the tolling software, and the structural failure of the tunnel floor decks (acting for Transurban) (Vic)</w:t>
      </w:r>
    </w:p>
    <w:p w14:paraId="4F3CA985" w14:textId="77777777" w:rsidR="00264E11" w:rsidRDefault="00264E11">
      <w:pPr>
        <w:ind w:left="720" w:hanging="720"/>
      </w:pPr>
      <w:r>
        <w:t>-</w:t>
      </w:r>
      <w:r>
        <w:tab/>
        <w:t>Design based cost overruns on the upgrade of the Lucas Heights Nuclear Facility (NSW)</w:t>
      </w:r>
    </w:p>
    <w:p w14:paraId="65403BFD" w14:textId="77777777" w:rsidR="00264E11" w:rsidRDefault="00264E11">
      <w:r>
        <w:t>-</w:t>
      </w:r>
      <w:r>
        <w:tab/>
        <w:t>Ship loader design based cost increases, Port of Adelaide (SA)</w:t>
      </w:r>
    </w:p>
    <w:p w14:paraId="6C4A4F98" w14:textId="77777777" w:rsidR="00264E11" w:rsidRDefault="00264E11">
      <w:pPr>
        <w:ind w:left="720" w:hanging="720"/>
      </w:pPr>
      <w:r>
        <w:t>-</w:t>
      </w:r>
      <w:r>
        <w:tab/>
        <w:t>Design cost overrun and the defective design of a freeway and rail opening bridges (Bascule bridges) in Adelaide (SA)</w:t>
      </w:r>
    </w:p>
    <w:p w14:paraId="79DC6FA1" w14:textId="7EC96B93" w:rsidR="008C6E22" w:rsidRDefault="008C6E22">
      <w:pPr>
        <w:ind w:left="720" w:hanging="720"/>
      </w:pPr>
      <w:r>
        <w:t>-</w:t>
      </w:r>
      <w:r>
        <w:tab/>
        <w:t>Counsel Assisting in Inquiries relating to building or construction failure</w:t>
      </w:r>
      <w:r w:rsidR="00FA44F6">
        <w:t xml:space="preserve"> (Vic)</w:t>
      </w:r>
    </w:p>
    <w:p w14:paraId="354DB75D" w14:textId="77777777" w:rsidR="00264E11" w:rsidRDefault="00264E11">
      <w:pPr>
        <w:ind w:left="720" w:hanging="720"/>
      </w:pPr>
    </w:p>
    <w:p w14:paraId="01802C47" w14:textId="77777777" w:rsidR="00264E11" w:rsidRDefault="0087022F">
      <w:r>
        <w:t>Some representative d</w:t>
      </w:r>
      <w:r w:rsidR="00264E11">
        <w:t xml:space="preserve">isputes </w:t>
      </w:r>
      <w:r w:rsidR="00DA0719">
        <w:t xml:space="preserve">Toby has </w:t>
      </w:r>
      <w:r w:rsidR="00615A86">
        <w:t xml:space="preserve">determined </w:t>
      </w:r>
      <w:r w:rsidR="009066F5">
        <w:t>(respecting confidentiality)</w:t>
      </w:r>
      <w:r w:rsidR="00264E11">
        <w:t>:</w:t>
      </w:r>
    </w:p>
    <w:p w14:paraId="2D2F49D4" w14:textId="77777777" w:rsidR="0087022F" w:rsidRDefault="0087022F">
      <w:pPr>
        <w:ind w:left="720" w:hanging="720"/>
      </w:pPr>
    </w:p>
    <w:p w14:paraId="0A30200A" w14:textId="77777777" w:rsidR="00264E11" w:rsidRDefault="00D12786">
      <w:pPr>
        <w:ind w:left="720" w:hanging="720"/>
      </w:pPr>
      <w:r>
        <w:t>-</w:t>
      </w:r>
      <w:r>
        <w:tab/>
        <w:t xml:space="preserve">Australian wide contract for </w:t>
      </w:r>
      <w:r w:rsidR="006F5771">
        <w:t xml:space="preserve">TV </w:t>
      </w:r>
      <w:r>
        <w:t>technology role out</w:t>
      </w:r>
      <w:r w:rsidR="00264E11">
        <w:t xml:space="preserve"> </w:t>
      </w:r>
      <w:r w:rsidR="00517093">
        <w:t>(Aust)</w:t>
      </w:r>
    </w:p>
    <w:p w14:paraId="7349CC53" w14:textId="77777777" w:rsidR="0033508F" w:rsidRDefault="0033508F">
      <w:pPr>
        <w:ind w:left="720" w:hanging="720"/>
      </w:pPr>
      <w:r>
        <w:t>-</w:t>
      </w:r>
      <w:r>
        <w:tab/>
        <w:t>Precast concrete</w:t>
      </w:r>
      <w:r w:rsidR="009066F5">
        <w:t xml:space="preserve"> fabrication and installation</w:t>
      </w:r>
      <w:r>
        <w:t xml:space="preserve"> </w:t>
      </w:r>
      <w:r w:rsidR="009F090B">
        <w:t>(Victoria)</w:t>
      </w:r>
    </w:p>
    <w:p w14:paraId="7130868C" w14:textId="77777777" w:rsidR="0033508F" w:rsidRDefault="0033508F">
      <w:pPr>
        <w:ind w:left="720" w:hanging="720"/>
      </w:pPr>
      <w:r>
        <w:t>-</w:t>
      </w:r>
      <w:r>
        <w:tab/>
        <w:t>Biosolids Treatment Process</w:t>
      </w:r>
      <w:r w:rsidR="009066F5">
        <w:t xml:space="preserve"> </w:t>
      </w:r>
      <w:r w:rsidR="009F090B">
        <w:t>(NSW)</w:t>
      </w:r>
    </w:p>
    <w:p w14:paraId="6DA68ACA" w14:textId="77777777" w:rsidR="0033508F" w:rsidRDefault="0033508F">
      <w:pPr>
        <w:ind w:left="720" w:hanging="720"/>
      </w:pPr>
      <w:r>
        <w:lastRenderedPageBreak/>
        <w:t>-</w:t>
      </w:r>
      <w:r>
        <w:tab/>
        <w:t>Marina Construction</w:t>
      </w:r>
      <w:r w:rsidR="009F090B">
        <w:t xml:space="preserve"> (Victoria)</w:t>
      </w:r>
    </w:p>
    <w:p w14:paraId="292750CF" w14:textId="77777777" w:rsidR="0033508F" w:rsidRDefault="0033508F">
      <w:pPr>
        <w:ind w:left="720" w:hanging="720"/>
      </w:pPr>
      <w:r>
        <w:t>-</w:t>
      </w:r>
      <w:r>
        <w:tab/>
      </w:r>
      <w:r w:rsidR="001732A8">
        <w:t xml:space="preserve">Regional </w:t>
      </w:r>
      <w:r>
        <w:t>Water Treatment Plant</w:t>
      </w:r>
      <w:r w:rsidR="009F090B">
        <w:t xml:space="preserve"> (Victoria)</w:t>
      </w:r>
    </w:p>
    <w:p w14:paraId="6453DE8D" w14:textId="77777777" w:rsidR="0033508F" w:rsidRDefault="0033508F">
      <w:pPr>
        <w:ind w:left="720" w:hanging="720"/>
      </w:pPr>
      <w:r>
        <w:t>-</w:t>
      </w:r>
      <w:r>
        <w:tab/>
        <w:t>Winery plant</w:t>
      </w:r>
      <w:r w:rsidR="009F090B">
        <w:t xml:space="preserve"> (Victoria)</w:t>
      </w:r>
    </w:p>
    <w:p w14:paraId="59289DC7" w14:textId="77777777" w:rsidR="00264E11" w:rsidRDefault="00264E11">
      <w:r>
        <w:t>-</w:t>
      </w:r>
      <w:r>
        <w:tab/>
        <w:t xml:space="preserve">International dairy trade agreement </w:t>
      </w:r>
      <w:r w:rsidR="00EC3019">
        <w:t>(NZ-Aust)</w:t>
      </w:r>
    </w:p>
    <w:p w14:paraId="0639CA31" w14:textId="77777777" w:rsidR="0087022F" w:rsidRDefault="0087022F">
      <w:r>
        <w:t>-</w:t>
      </w:r>
      <w:r>
        <w:tab/>
      </w:r>
      <w:r w:rsidR="00D91ED6">
        <w:t>Design of</w:t>
      </w:r>
      <w:r>
        <w:t xml:space="preserve"> Myki ticketing system (Victoria)</w:t>
      </w:r>
    </w:p>
    <w:p w14:paraId="720E7225" w14:textId="77777777" w:rsidR="00264E11" w:rsidRDefault="00264E11">
      <w:r>
        <w:t>-</w:t>
      </w:r>
      <w:r>
        <w:tab/>
        <w:t xml:space="preserve">Construction of </w:t>
      </w:r>
      <w:r w:rsidR="00D12786">
        <w:t xml:space="preserve">ground up regional </w:t>
      </w:r>
      <w:r>
        <w:t>Shopping Centre</w:t>
      </w:r>
      <w:r w:rsidR="00517093">
        <w:t xml:space="preserve"> (Vic)</w:t>
      </w:r>
    </w:p>
    <w:p w14:paraId="2F3DE60F" w14:textId="77777777" w:rsidR="00264E11" w:rsidRDefault="00264E11">
      <w:r>
        <w:t>-</w:t>
      </w:r>
      <w:r>
        <w:tab/>
        <w:t xml:space="preserve">Construction of </w:t>
      </w:r>
      <w:r w:rsidR="00D12786">
        <w:t xml:space="preserve">air </w:t>
      </w:r>
      <w:r>
        <w:t xml:space="preserve">navigational system, </w:t>
      </w:r>
      <w:r w:rsidR="00D12786">
        <w:t xml:space="preserve">at a major Australian </w:t>
      </w:r>
      <w:r>
        <w:t>Airport</w:t>
      </w:r>
      <w:r w:rsidR="00517093">
        <w:t xml:space="preserve"> (Vic)</w:t>
      </w:r>
    </w:p>
    <w:p w14:paraId="74AFA796" w14:textId="77777777" w:rsidR="00264E11" w:rsidRDefault="00264E11">
      <w:r>
        <w:t>-</w:t>
      </w:r>
      <w:r>
        <w:tab/>
      </w:r>
      <w:r w:rsidR="00D12786">
        <w:t xml:space="preserve">Major road project </w:t>
      </w:r>
      <w:r w:rsidR="00D61609">
        <w:t>cost claim</w:t>
      </w:r>
      <w:r w:rsidR="009F090B">
        <w:t xml:space="preserve"> (Victoria)</w:t>
      </w:r>
    </w:p>
    <w:p w14:paraId="11BD130A" w14:textId="77777777" w:rsidR="00264E11" w:rsidRDefault="00264E11">
      <w:r>
        <w:t>-</w:t>
      </w:r>
      <w:r>
        <w:tab/>
        <w:t>Design and construction of Victorian regional sew</w:t>
      </w:r>
      <w:r w:rsidR="00B424FA">
        <w:t xml:space="preserve">age </w:t>
      </w:r>
      <w:r>
        <w:t>processing plant</w:t>
      </w:r>
      <w:r w:rsidR="00517093">
        <w:t xml:space="preserve"> (Vic)</w:t>
      </w:r>
    </w:p>
    <w:p w14:paraId="1D902FB1" w14:textId="77777777" w:rsidR="00264E11" w:rsidRDefault="00264E11">
      <w:r>
        <w:t>-</w:t>
      </w:r>
      <w:r>
        <w:tab/>
        <w:t>Geotechnical cause of a commercial building failure</w:t>
      </w:r>
      <w:r w:rsidR="009F090B">
        <w:t xml:space="preserve"> (Victoria)</w:t>
      </w:r>
    </w:p>
    <w:p w14:paraId="3F825099" w14:textId="77777777" w:rsidR="00D12786" w:rsidRDefault="00D12786">
      <w:r>
        <w:t>-</w:t>
      </w:r>
      <w:r>
        <w:tab/>
        <w:t>The upgrade of steel fabrication plant</w:t>
      </w:r>
      <w:r w:rsidR="009F090B">
        <w:t xml:space="preserve"> (Victoria)</w:t>
      </w:r>
    </w:p>
    <w:p w14:paraId="055AD960" w14:textId="77777777" w:rsidR="00D12786" w:rsidRDefault="00D12786">
      <w:r>
        <w:t>-</w:t>
      </w:r>
      <w:r>
        <w:tab/>
      </w:r>
      <w:r w:rsidR="00201AE9">
        <w:t>High-rise</w:t>
      </w:r>
      <w:r>
        <w:t xml:space="preserve"> </w:t>
      </w:r>
      <w:r w:rsidR="00201AE9">
        <w:t>façade</w:t>
      </w:r>
      <w:r>
        <w:t xml:space="preserve"> construction</w:t>
      </w:r>
      <w:r w:rsidR="009F090B">
        <w:t xml:space="preserve"> (Victoria)</w:t>
      </w:r>
    </w:p>
    <w:p w14:paraId="0951D88C" w14:textId="77777777" w:rsidR="00D12786" w:rsidRDefault="00D12786">
      <w:r>
        <w:t>-</w:t>
      </w:r>
      <w:r>
        <w:tab/>
        <w:t xml:space="preserve">Failure of concrete </w:t>
      </w:r>
      <w:r w:rsidR="006F5771">
        <w:t xml:space="preserve">soil </w:t>
      </w:r>
      <w:r>
        <w:t>retaining structure</w:t>
      </w:r>
      <w:r w:rsidR="009F090B">
        <w:t xml:space="preserve"> (Victoria)</w:t>
      </w:r>
    </w:p>
    <w:p w14:paraId="23ED2DD4" w14:textId="77777777" w:rsidR="00B424FA" w:rsidRDefault="00B424FA">
      <w:r>
        <w:t>-</w:t>
      </w:r>
      <w:r>
        <w:tab/>
        <w:t>Major upgrade of historic municipal offices</w:t>
      </w:r>
      <w:r w:rsidR="00517093">
        <w:t xml:space="preserve"> (Vic)</w:t>
      </w:r>
    </w:p>
    <w:p w14:paraId="5D03F5FB" w14:textId="77777777" w:rsidR="00B424FA" w:rsidRDefault="00B424FA">
      <w:r>
        <w:t>-</w:t>
      </w:r>
      <w:r>
        <w:tab/>
      </w:r>
      <w:r w:rsidR="006F5771">
        <w:t>C</w:t>
      </w:r>
      <w:r>
        <w:t>ontract for operation and maintenance of steel mill</w:t>
      </w:r>
      <w:r w:rsidR="00517093">
        <w:t xml:space="preserve"> (Vic)</w:t>
      </w:r>
    </w:p>
    <w:p w14:paraId="7C008176" w14:textId="77777777" w:rsidR="00B424FA" w:rsidRDefault="00D61609">
      <w:r>
        <w:t>-</w:t>
      </w:r>
      <w:r>
        <w:tab/>
      </w:r>
      <w:r w:rsidR="006F5771">
        <w:t>C</w:t>
      </w:r>
      <w:r>
        <w:t xml:space="preserve">ontract for </w:t>
      </w:r>
      <w:r w:rsidR="006F5771">
        <w:t xml:space="preserve">maintenance of </w:t>
      </w:r>
      <w:r>
        <w:t xml:space="preserve">all </w:t>
      </w:r>
      <w:r w:rsidR="006F5771">
        <w:t xml:space="preserve">of a </w:t>
      </w:r>
      <w:r w:rsidR="001732A8">
        <w:t xml:space="preserve">Metropolitan Council's </w:t>
      </w:r>
      <w:r>
        <w:t xml:space="preserve">assets </w:t>
      </w:r>
      <w:r w:rsidR="00517093">
        <w:t>(Vic)</w:t>
      </w:r>
    </w:p>
    <w:p w14:paraId="3A737F8F" w14:textId="77777777" w:rsidR="00E82712" w:rsidRDefault="00E82712">
      <w:r>
        <w:t>-</w:t>
      </w:r>
      <w:r>
        <w:tab/>
        <w:t xml:space="preserve">Role out of NBN </w:t>
      </w:r>
      <w:r w:rsidR="00D91ED6">
        <w:t xml:space="preserve">- </w:t>
      </w:r>
      <w:r w:rsidR="008C6E22">
        <w:t xml:space="preserve">subcontractor </w:t>
      </w:r>
      <w:r>
        <w:t>(Tas)</w:t>
      </w:r>
    </w:p>
    <w:p w14:paraId="7BF155CE" w14:textId="77777777" w:rsidR="00E82712" w:rsidRDefault="00E82712">
      <w:r>
        <w:t>-</w:t>
      </w:r>
      <w:r>
        <w:tab/>
        <w:t xml:space="preserve">Container Port </w:t>
      </w:r>
      <w:r w:rsidR="009F090B">
        <w:t>(NSW)</w:t>
      </w:r>
    </w:p>
    <w:p w14:paraId="7475BD43" w14:textId="77777777" w:rsidR="00E82712" w:rsidRDefault="00E82712">
      <w:r>
        <w:t>-</w:t>
      </w:r>
      <w:r>
        <w:tab/>
      </w:r>
      <w:r w:rsidR="00C96BBC">
        <w:t xml:space="preserve">Major Irrigation system </w:t>
      </w:r>
      <w:r w:rsidR="0087022F">
        <w:t xml:space="preserve">in NW Victoria </w:t>
      </w:r>
      <w:r w:rsidR="00C96BBC">
        <w:t>(Vic)</w:t>
      </w:r>
    </w:p>
    <w:p w14:paraId="63EAB63D" w14:textId="368ED7F2" w:rsidR="00C96BBC" w:rsidRDefault="00C96BBC">
      <w:r>
        <w:t>-</w:t>
      </w:r>
      <w:r>
        <w:tab/>
        <w:t>Electrical Contractor for ma</w:t>
      </w:r>
      <w:r w:rsidR="008C6E22">
        <w:t>jor builder over numerous sites</w:t>
      </w:r>
      <w:r w:rsidR="00F43E2E">
        <w:t xml:space="preserve"> </w:t>
      </w:r>
      <w:r>
        <w:t>(Vic)</w:t>
      </w:r>
    </w:p>
    <w:p w14:paraId="3E5E2896" w14:textId="77777777" w:rsidR="00C96BBC" w:rsidRDefault="00C96BBC">
      <w:r>
        <w:t>-</w:t>
      </w:r>
      <w:r>
        <w:tab/>
        <w:t>Role out of NBN (NSW)</w:t>
      </w:r>
    </w:p>
    <w:p w14:paraId="3D47E7F2" w14:textId="77777777" w:rsidR="00C96BBC" w:rsidRDefault="00C96BBC">
      <w:r>
        <w:t>-</w:t>
      </w:r>
      <w:r>
        <w:tab/>
        <w:t>Economic Stimulus Package (Vic and SA)</w:t>
      </w:r>
    </w:p>
    <w:p w14:paraId="0A9A0682" w14:textId="77777777" w:rsidR="00C96BBC" w:rsidRDefault="00C96BBC">
      <w:r>
        <w:t>-</w:t>
      </w:r>
      <w:r>
        <w:tab/>
        <w:t>Housing development (Vic)</w:t>
      </w:r>
    </w:p>
    <w:p w14:paraId="51F869AA" w14:textId="71AF7FED" w:rsidR="00D12786" w:rsidRDefault="00C96BBC">
      <w:r>
        <w:t>-</w:t>
      </w:r>
      <w:r>
        <w:tab/>
        <w:t>Aged care development</w:t>
      </w:r>
      <w:r w:rsidR="004E62CB">
        <w:t>,</w:t>
      </w:r>
      <w:r>
        <w:t xml:space="preserve"> (Vic)</w:t>
      </w:r>
    </w:p>
    <w:p w14:paraId="41FA80B0" w14:textId="5F11524A" w:rsidR="00C96BBC" w:rsidRDefault="00C96BBC">
      <w:r>
        <w:t>-</w:t>
      </w:r>
      <w:r>
        <w:tab/>
      </w:r>
      <w:r w:rsidR="00D91ED6">
        <w:t>Major d</w:t>
      </w:r>
      <w:r>
        <w:t xml:space="preserve">am wall </w:t>
      </w:r>
      <w:r w:rsidR="008C6E22">
        <w:t>design and construction</w:t>
      </w:r>
      <w:r w:rsidR="00F43E2E">
        <w:t xml:space="preserve"> </w:t>
      </w:r>
      <w:r>
        <w:t>(Vic)</w:t>
      </w:r>
    </w:p>
    <w:p w14:paraId="4227C949" w14:textId="77777777" w:rsidR="00EC3019" w:rsidRDefault="00EC3019">
      <w:r>
        <w:t>-</w:t>
      </w:r>
      <w:r>
        <w:tab/>
        <w:t xml:space="preserve">Regional Road upgrade </w:t>
      </w:r>
      <w:r w:rsidR="008C6E22">
        <w:t xml:space="preserve">design and construction </w:t>
      </w:r>
      <w:r>
        <w:t>(Vic)</w:t>
      </w:r>
    </w:p>
    <w:p w14:paraId="0B61DE33" w14:textId="77777777" w:rsidR="00EC3019" w:rsidRDefault="00EC3019">
      <w:r>
        <w:t>-</w:t>
      </w:r>
      <w:r>
        <w:tab/>
        <w:t xml:space="preserve">Melbourne Tramway electrical upgrade </w:t>
      </w:r>
      <w:r w:rsidR="008C6E22">
        <w:t xml:space="preserve">construction </w:t>
      </w:r>
      <w:r>
        <w:t>(Vic)</w:t>
      </w:r>
    </w:p>
    <w:p w14:paraId="4495F47D" w14:textId="77777777" w:rsidR="008903B5" w:rsidRDefault="008903B5">
      <w:r>
        <w:t>-</w:t>
      </w:r>
      <w:r>
        <w:tab/>
        <w:t xml:space="preserve">Water Treatment Plant Melbourne </w:t>
      </w:r>
      <w:r w:rsidR="008C6E22">
        <w:t>design and construction</w:t>
      </w:r>
      <w:r w:rsidR="00D939D6">
        <w:t xml:space="preserve"> </w:t>
      </w:r>
      <w:r>
        <w:t>(Vic)</w:t>
      </w:r>
    </w:p>
    <w:p w14:paraId="47D12E76" w14:textId="77777777" w:rsidR="008903B5" w:rsidRDefault="008903B5">
      <w:r>
        <w:t>-</w:t>
      </w:r>
      <w:r>
        <w:tab/>
        <w:t xml:space="preserve">Port Upgrade </w:t>
      </w:r>
      <w:r w:rsidR="008C6E22">
        <w:t xml:space="preserve">subcontract </w:t>
      </w:r>
      <w:r>
        <w:t>(Brisbane, Qld)</w:t>
      </w:r>
    </w:p>
    <w:p w14:paraId="3EF0308C" w14:textId="234CE9BE" w:rsidR="009F090B" w:rsidRDefault="009F090B" w:rsidP="00BB2449">
      <w:pPr>
        <w:ind w:left="720" w:hanging="720"/>
      </w:pPr>
      <w:r>
        <w:t>-</w:t>
      </w:r>
      <w:r>
        <w:tab/>
        <w:t xml:space="preserve">Wind Farm </w:t>
      </w:r>
      <w:r w:rsidR="008C6E22">
        <w:t>construction</w:t>
      </w:r>
      <w:r w:rsidR="004E62CB">
        <w:t>s,</w:t>
      </w:r>
      <w:r w:rsidR="00BB2449">
        <w:t xml:space="preserve"> Design and Construction disputes. After acting as counsel in 5 windfarm disputes, Toby has gone on to determined</w:t>
      </w:r>
      <w:r w:rsidR="004E62CB">
        <w:t xml:space="preserve"> </w:t>
      </w:r>
      <w:r w:rsidR="00FA44F6">
        <w:t>6 separate</w:t>
      </w:r>
      <w:r w:rsidR="004E62CB">
        <w:t xml:space="preserve"> </w:t>
      </w:r>
      <w:r w:rsidR="00BB2449">
        <w:t xml:space="preserve">windfarm disputes in </w:t>
      </w:r>
      <w:r>
        <w:t>Victoria</w:t>
      </w:r>
      <w:r w:rsidR="004E62CB">
        <w:t>, Tasmania, SA and NSW</w:t>
      </w:r>
      <w:r w:rsidR="00BB2449">
        <w:t xml:space="preserve"> between different parties as expert determiner or arbitrator and mediated 4 others. </w:t>
      </w:r>
    </w:p>
    <w:p w14:paraId="1F832FDF" w14:textId="4BDF43A8" w:rsidR="008903B5" w:rsidRDefault="008903B5">
      <w:r>
        <w:t>-</w:t>
      </w:r>
      <w:r>
        <w:tab/>
        <w:t>School construction</w:t>
      </w:r>
      <w:r w:rsidR="004E62CB">
        <w:t>, several of them</w:t>
      </w:r>
      <w:r>
        <w:t xml:space="preserve"> (Victoria)</w:t>
      </w:r>
    </w:p>
    <w:p w14:paraId="06D03CA8" w14:textId="584F7DE4" w:rsidR="008903B5" w:rsidRDefault="008903B5">
      <w:r>
        <w:t>-</w:t>
      </w:r>
      <w:r>
        <w:tab/>
        <w:t xml:space="preserve">Sewer transfer hub </w:t>
      </w:r>
      <w:r w:rsidR="008C6E22">
        <w:t xml:space="preserve">construction </w:t>
      </w:r>
      <w:r>
        <w:t>(Victoria)</w:t>
      </w:r>
    </w:p>
    <w:p w14:paraId="7C9D850B" w14:textId="74CB8B6C" w:rsidR="004E62CB" w:rsidRDefault="004E62CB">
      <w:r>
        <w:t>-</w:t>
      </w:r>
      <w:r>
        <w:tab/>
        <w:t>Major Road Intersection Upgrade (Victoria)</w:t>
      </w:r>
    </w:p>
    <w:p w14:paraId="3FB0B6D4" w14:textId="64CC17CE" w:rsidR="004E62CB" w:rsidRDefault="004E62CB">
      <w:r>
        <w:t>-</w:t>
      </w:r>
      <w:r>
        <w:tab/>
        <w:t>Major Hospital Upgrades (Victoria)</w:t>
      </w:r>
    </w:p>
    <w:p w14:paraId="04BA15B4" w14:textId="01E4C777" w:rsidR="00BB2449" w:rsidRDefault="00BB2449">
      <w:r>
        <w:t>-</w:t>
      </w:r>
      <w:r>
        <w:tab/>
        <w:t>Bulk Diesel Distribution Facility (SA)</w:t>
      </w:r>
    </w:p>
    <w:p w14:paraId="40C4E0E5" w14:textId="471CA363" w:rsidR="00BB2449" w:rsidRDefault="00BB2449">
      <w:r>
        <w:t>-</w:t>
      </w:r>
      <w:r>
        <w:tab/>
        <w:t>Metropolitan Underground to Above Ground Rail Upgrade (WA)</w:t>
      </w:r>
    </w:p>
    <w:p w14:paraId="759E45D4" w14:textId="0CC3DF35" w:rsidR="00BB2449" w:rsidRDefault="00BB2449">
      <w:r>
        <w:t>-</w:t>
      </w:r>
      <w:r>
        <w:tab/>
        <w:t>Computer road traffic management system (Victoria)</w:t>
      </w:r>
    </w:p>
    <w:p w14:paraId="5156AF4C" w14:textId="77777777" w:rsidR="001809ED" w:rsidRDefault="001809ED"/>
    <w:p w14:paraId="30B4E29C" w14:textId="25F2FB45" w:rsidR="00BB2449" w:rsidRDefault="00BB2449">
      <w:r>
        <w:t xml:space="preserve"> </w:t>
      </w:r>
    </w:p>
    <w:p w14:paraId="4DC727F6" w14:textId="6038E637" w:rsidR="00BB2449" w:rsidRDefault="00BB2449" w:rsidP="00BB2449"/>
    <w:p w14:paraId="7DB3A6CF" w14:textId="77777777" w:rsidR="008903B5" w:rsidRDefault="008903B5"/>
    <w:p w14:paraId="701352B9" w14:textId="77777777" w:rsidR="000D7B79" w:rsidRDefault="000D7B79"/>
    <w:p w14:paraId="30598968" w14:textId="77777777" w:rsidR="000D7B79" w:rsidRPr="000D7B79" w:rsidRDefault="000D7B79">
      <w:pPr>
        <w:rPr>
          <w:b/>
        </w:rPr>
      </w:pPr>
      <w:r>
        <w:rPr>
          <w:b/>
        </w:rPr>
        <w:t>Texts, Papers and Committees</w:t>
      </w:r>
    </w:p>
    <w:p w14:paraId="75F91A8B" w14:textId="77777777" w:rsidR="00264E11" w:rsidRDefault="00264E11"/>
    <w:p w14:paraId="58B7EDA3" w14:textId="77777777" w:rsidR="001809ED" w:rsidRDefault="00DA0719" w:rsidP="00D61609">
      <w:r>
        <w:t xml:space="preserve">Toby was </w:t>
      </w:r>
      <w:r w:rsidR="00264E11">
        <w:t>co-author of the 4</w:t>
      </w:r>
      <w:r w:rsidR="00264E11">
        <w:rPr>
          <w:vertAlign w:val="superscript"/>
        </w:rPr>
        <w:t>th</w:t>
      </w:r>
      <w:r w:rsidR="00264E11">
        <w:t xml:space="preserve"> edition of Brooking on Building Contracts, a law text for legal practitioners involved in engineering and construction disputes. </w:t>
      </w:r>
      <w:r>
        <w:t xml:space="preserve">He has </w:t>
      </w:r>
      <w:r w:rsidR="00264E11">
        <w:t xml:space="preserve">published </w:t>
      </w:r>
      <w:r w:rsidR="000D7B79">
        <w:t xml:space="preserve">and presented papers at national conferences </w:t>
      </w:r>
      <w:r w:rsidR="00264E11">
        <w:t xml:space="preserve">on FIDIC contracts, expert determination, </w:t>
      </w:r>
      <w:r w:rsidR="001809ED">
        <w:lastRenderedPageBreak/>
        <w:t xml:space="preserve">expedited arbitration, expert determination </w:t>
      </w:r>
      <w:r w:rsidR="00264E11">
        <w:t>adjudication, the ethics of forensic engineers</w:t>
      </w:r>
      <w:r>
        <w:t xml:space="preserve">, </w:t>
      </w:r>
      <w:r w:rsidR="00264E11">
        <w:t>the giving of expert evidence</w:t>
      </w:r>
      <w:r w:rsidR="00D60145">
        <w:t xml:space="preserve">, </w:t>
      </w:r>
      <w:r>
        <w:t>reviewing a discretionary determination of Superintendents</w:t>
      </w:r>
      <w:r w:rsidR="00D60145">
        <w:t xml:space="preserve"> and </w:t>
      </w:r>
      <w:r w:rsidR="00FA44F6">
        <w:t>E</w:t>
      </w:r>
      <w:r w:rsidR="00D60145">
        <w:t xml:space="preserve">xpert </w:t>
      </w:r>
      <w:r w:rsidR="00FA44F6">
        <w:t>D</w:t>
      </w:r>
      <w:r w:rsidR="00D60145">
        <w:t>etermination</w:t>
      </w:r>
      <w:r w:rsidR="00264E11">
        <w:t xml:space="preserve">.  </w:t>
      </w:r>
    </w:p>
    <w:p w14:paraId="46A25DF4" w14:textId="77777777" w:rsidR="001809ED" w:rsidRDefault="001809ED" w:rsidP="00D61609"/>
    <w:p w14:paraId="0AFB0FF3" w14:textId="77777777" w:rsidR="001809ED" w:rsidRDefault="00DA0719" w:rsidP="00D61609">
      <w:r>
        <w:t xml:space="preserve">Toby </w:t>
      </w:r>
      <w:r w:rsidR="00D61609">
        <w:t xml:space="preserve">has been </w:t>
      </w:r>
      <w:r w:rsidR="00264E11">
        <w:t>active on the Victorian Bar’s ADR committee</w:t>
      </w:r>
      <w:r w:rsidR="000D7B79">
        <w:t xml:space="preserve">, </w:t>
      </w:r>
      <w:r w:rsidR="00264E11">
        <w:t xml:space="preserve">chair of its </w:t>
      </w:r>
      <w:r w:rsidR="00D61609">
        <w:t>Arbitration</w:t>
      </w:r>
      <w:r w:rsidR="000D7B79">
        <w:t xml:space="preserve">, </w:t>
      </w:r>
      <w:r w:rsidR="00264E11">
        <w:t xml:space="preserve">Adjudication </w:t>
      </w:r>
      <w:r w:rsidR="000D7B79">
        <w:t xml:space="preserve">and VCAT </w:t>
      </w:r>
      <w:r w:rsidR="008A5018">
        <w:t>Liaison</w:t>
      </w:r>
      <w:r w:rsidR="000D7B79">
        <w:t xml:space="preserve"> </w:t>
      </w:r>
      <w:r w:rsidR="00264E11">
        <w:t>subcommittee</w:t>
      </w:r>
      <w:r w:rsidR="00D61609">
        <w:t>s</w:t>
      </w:r>
      <w:r w:rsidR="000D7B79">
        <w:t xml:space="preserve">, and </w:t>
      </w:r>
      <w:r w:rsidR="00904CFF">
        <w:t>wa</w:t>
      </w:r>
      <w:r>
        <w:t xml:space="preserve">s a member of </w:t>
      </w:r>
      <w:r w:rsidR="00D60145">
        <w:t xml:space="preserve">both the Supreme and </w:t>
      </w:r>
      <w:r w:rsidR="00264E11">
        <w:t>County Court Building Cases Advisory Committee</w:t>
      </w:r>
      <w:r w:rsidR="00D60145">
        <w:t>s</w:t>
      </w:r>
      <w:r w:rsidR="00264E11">
        <w:t xml:space="preserve">. </w:t>
      </w:r>
      <w:r w:rsidR="00D61609">
        <w:t xml:space="preserve">He has </w:t>
      </w:r>
      <w:r w:rsidR="000D7B79">
        <w:t xml:space="preserve">served </w:t>
      </w:r>
      <w:r w:rsidR="00D61609">
        <w:t>on the Board of the Dispute Practitioners Society and was Chapter Chair of IAMA’s Victorian Chapter</w:t>
      </w:r>
      <w:r w:rsidR="008A5018">
        <w:t xml:space="preserve"> for </w:t>
      </w:r>
      <w:r w:rsidR="00E93930">
        <w:t xml:space="preserve">many </w:t>
      </w:r>
      <w:r w:rsidR="008A5018">
        <w:t>years</w:t>
      </w:r>
      <w:r w:rsidR="00D61609">
        <w:t>.</w:t>
      </w:r>
      <w:r w:rsidR="000D7B79">
        <w:t xml:space="preserve"> He was a founding member of Melbourne Tech Chambers and </w:t>
      </w:r>
      <w:r w:rsidR="008A5018">
        <w:t xml:space="preserve">has </w:t>
      </w:r>
      <w:r w:rsidR="000D7B79">
        <w:t xml:space="preserve">served as its </w:t>
      </w:r>
      <w:r w:rsidR="008A5018">
        <w:t xml:space="preserve">Public Officer, </w:t>
      </w:r>
      <w:r w:rsidR="000D7B79">
        <w:t>Treasurer and Secretary</w:t>
      </w:r>
      <w:r w:rsidR="008A5018">
        <w:t xml:space="preserve">. He was a founding member of the Victorian Bar Computer Users Group and is familiar with a number of programming languages and </w:t>
      </w:r>
      <w:r w:rsidR="00FA44F6">
        <w:t xml:space="preserve">has some familiarity with </w:t>
      </w:r>
      <w:r w:rsidR="008A5018">
        <w:t>a considerable number of specialist engineering computer applications.</w:t>
      </w:r>
      <w:r w:rsidR="00176815">
        <w:t xml:space="preserve"> </w:t>
      </w:r>
    </w:p>
    <w:p w14:paraId="73A309B3" w14:textId="77777777" w:rsidR="001809ED" w:rsidRDefault="001809ED" w:rsidP="00D61609"/>
    <w:p w14:paraId="7DD0FD19" w14:textId="77777777" w:rsidR="00382BD6" w:rsidRDefault="001809ED" w:rsidP="00D61609">
      <w:r>
        <w:t xml:space="preserve">Toby is a Resolution Institute </w:t>
      </w:r>
      <w:r w:rsidR="00382BD6">
        <w:t xml:space="preserve">Director </w:t>
      </w:r>
      <w:r>
        <w:t xml:space="preserve">(since 2019) and </w:t>
      </w:r>
      <w:r w:rsidR="00382BD6">
        <w:t xml:space="preserve">he </w:t>
      </w:r>
      <w:r w:rsidR="00710393">
        <w:t>was a director of IAMA</w:t>
      </w:r>
      <w:r>
        <w:t xml:space="preserve">, Institute of Arbitrators and Mediator Australia, its previous name. Toby is Chair of  RI’s Board’s Determinative </w:t>
      </w:r>
      <w:r w:rsidR="00382BD6">
        <w:t>Committee,</w:t>
      </w:r>
      <w:r>
        <w:t xml:space="preserve"> and </w:t>
      </w:r>
      <w:r w:rsidR="00382BD6">
        <w:t xml:space="preserve">he is </w:t>
      </w:r>
      <w:r>
        <w:t>active on its Arbitration, Expert Determiner and Adjudication Subcommittees. H</w:t>
      </w:r>
      <w:r w:rsidR="00E82712">
        <w:t>e co-ordinated the revision and publication of the RI Arbitration Rules 2020</w:t>
      </w:r>
      <w:r w:rsidR="00382BD6">
        <w:t xml:space="preserve"> and the 2023 revision of them</w:t>
      </w:r>
      <w:r w:rsidR="00904CFF">
        <w:t xml:space="preserve">. </w:t>
      </w:r>
      <w:r w:rsidR="00E93930">
        <w:t xml:space="preserve">He is on the Board of Management of the </w:t>
      </w:r>
      <w:r w:rsidR="004E62CB">
        <w:t>JV between RI and the</w:t>
      </w:r>
      <w:r w:rsidR="008C6E22">
        <w:t xml:space="preserve"> </w:t>
      </w:r>
      <w:r w:rsidR="00E93930">
        <w:t>Adelaide University</w:t>
      </w:r>
      <w:r w:rsidR="004E62CB">
        <w:t xml:space="preserve"> that runs three courses in arbitration</w:t>
      </w:r>
      <w:r w:rsidR="00E93930">
        <w:t xml:space="preserve">. </w:t>
      </w:r>
    </w:p>
    <w:p w14:paraId="454114DA" w14:textId="77777777" w:rsidR="00382BD6" w:rsidRDefault="00382BD6" w:rsidP="00D61609"/>
    <w:p w14:paraId="707C3670" w14:textId="4CF84F8F" w:rsidR="008A5018" w:rsidRDefault="00382BD6" w:rsidP="00D61609">
      <w:r>
        <w:t xml:space="preserve">Toby </w:t>
      </w:r>
      <w:r w:rsidR="00E93930">
        <w:t xml:space="preserve">is </w:t>
      </w:r>
      <w:r w:rsidR="001809ED">
        <w:t xml:space="preserve">also Chair </w:t>
      </w:r>
      <w:r w:rsidR="00E93930">
        <w:t xml:space="preserve">of the Shoreham Foreshore </w:t>
      </w:r>
      <w:r w:rsidR="00150538">
        <w:t xml:space="preserve">Reserve Committee of Management which manages </w:t>
      </w:r>
      <w:r w:rsidR="00714856">
        <w:t>187 hectares of bush frontage onto Westernport Bay.</w:t>
      </w:r>
    </w:p>
    <w:p w14:paraId="68414EE9" w14:textId="77777777" w:rsidR="008A5018" w:rsidRDefault="008A5018" w:rsidP="00D61609"/>
    <w:p w14:paraId="2C7D33F6" w14:textId="41BF2E8B" w:rsidR="008A5018" w:rsidRDefault="00DA0719">
      <w:r>
        <w:t xml:space="preserve">Toby has </w:t>
      </w:r>
      <w:r w:rsidR="00264E11">
        <w:t xml:space="preserve">been in </w:t>
      </w:r>
      <w:r w:rsidR="00D61609">
        <w:t xml:space="preserve">the </w:t>
      </w:r>
      <w:r w:rsidR="00264E11">
        <w:t xml:space="preserve">engineering and construction </w:t>
      </w:r>
      <w:r w:rsidR="00D61609">
        <w:t xml:space="preserve">industry </w:t>
      </w:r>
      <w:r w:rsidR="00264E11">
        <w:t xml:space="preserve">for </w:t>
      </w:r>
      <w:r w:rsidR="008A5018">
        <w:t>4</w:t>
      </w:r>
      <w:r w:rsidR="00382BD6">
        <w:t>8</w:t>
      </w:r>
      <w:r w:rsidR="00264E11">
        <w:t xml:space="preserve"> years and the pr</w:t>
      </w:r>
      <w:r w:rsidR="00D61609">
        <w:t>actice of law in relation to that</w:t>
      </w:r>
      <w:r w:rsidR="008A5018">
        <w:t xml:space="preserve"> industry for 3</w:t>
      </w:r>
      <w:r w:rsidR="001809ED">
        <w:t>6</w:t>
      </w:r>
      <w:r w:rsidR="00264E11">
        <w:t xml:space="preserve"> years. </w:t>
      </w:r>
    </w:p>
    <w:sectPr w:rsidR="008A5018" w:rsidSect="00BB2449">
      <w:headerReference w:type="default" r:id="rId8"/>
      <w:footerReference w:type="default" r:id="rId9"/>
      <w:pgSz w:w="11906" w:h="16838"/>
      <w:pgMar w:top="1440" w:right="1800" w:bottom="144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5BDB3" w14:textId="77777777" w:rsidR="00261A4C" w:rsidRDefault="00261A4C" w:rsidP="00FB4700">
      <w:r>
        <w:separator/>
      </w:r>
    </w:p>
  </w:endnote>
  <w:endnote w:type="continuationSeparator" w:id="0">
    <w:p w14:paraId="48AD7F14" w14:textId="77777777" w:rsidR="00261A4C" w:rsidRDefault="00261A4C" w:rsidP="00FB4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3036144"/>
      <w:docPartObj>
        <w:docPartGallery w:val="Page Numbers (Bottom of Page)"/>
        <w:docPartUnique/>
      </w:docPartObj>
    </w:sdtPr>
    <w:sdtContent>
      <w:p w14:paraId="6DB578DB" w14:textId="77777777" w:rsidR="00FB4700" w:rsidRDefault="002B3B7D">
        <w:pPr>
          <w:pStyle w:val="Footer"/>
          <w:jc w:val="center"/>
        </w:pPr>
        <w:r>
          <w:fldChar w:fldCharType="begin"/>
        </w:r>
        <w:r>
          <w:instrText xml:space="preserve"> PAGE   \* MERGEFORMAT </w:instrText>
        </w:r>
        <w:r>
          <w:fldChar w:fldCharType="separate"/>
        </w:r>
        <w:r w:rsidR="00714856">
          <w:rPr>
            <w:noProof/>
          </w:rPr>
          <w:t>5</w:t>
        </w:r>
        <w:r>
          <w:rPr>
            <w:noProof/>
          </w:rPr>
          <w:fldChar w:fldCharType="end"/>
        </w:r>
      </w:p>
    </w:sdtContent>
  </w:sdt>
  <w:p w14:paraId="65EA5527" w14:textId="77777777" w:rsidR="00FB4700" w:rsidRDefault="00FB47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48E53" w14:textId="77777777" w:rsidR="00261A4C" w:rsidRDefault="00261A4C" w:rsidP="00FB4700">
      <w:r>
        <w:separator/>
      </w:r>
    </w:p>
  </w:footnote>
  <w:footnote w:type="continuationSeparator" w:id="0">
    <w:p w14:paraId="63D2169B" w14:textId="77777777" w:rsidR="00261A4C" w:rsidRDefault="00261A4C" w:rsidP="00FB47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0DB74" w14:textId="77777777" w:rsidR="00FB4700" w:rsidRDefault="00FB4700">
    <w:pPr>
      <w:pStyle w:val="Header"/>
      <w:jc w:val="center"/>
    </w:pPr>
  </w:p>
  <w:p w14:paraId="6C9F99C0" w14:textId="77777777" w:rsidR="00FB4700" w:rsidRDefault="00FB47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56995"/>
    <w:rsid w:val="000057CC"/>
    <w:rsid w:val="00033728"/>
    <w:rsid w:val="0005247E"/>
    <w:rsid w:val="00076DBD"/>
    <w:rsid w:val="0009033D"/>
    <w:rsid w:val="00093843"/>
    <w:rsid w:val="000B7E89"/>
    <w:rsid w:val="000D7B79"/>
    <w:rsid w:val="00100266"/>
    <w:rsid w:val="00106E80"/>
    <w:rsid w:val="001420C1"/>
    <w:rsid w:val="00150538"/>
    <w:rsid w:val="001732A8"/>
    <w:rsid w:val="001741C5"/>
    <w:rsid w:val="00176815"/>
    <w:rsid w:val="001809ED"/>
    <w:rsid w:val="001A2A94"/>
    <w:rsid w:val="001E6D8B"/>
    <w:rsid w:val="00201AE9"/>
    <w:rsid w:val="0022223B"/>
    <w:rsid w:val="00261A4C"/>
    <w:rsid w:val="00262CC1"/>
    <w:rsid w:val="00264E11"/>
    <w:rsid w:val="00280275"/>
    <w:rsid w:val="002B3B7D"/>
    <w:rsid w:val="002F550F"/>
    <w:rsid w:val="0033508F"/>
    <w:rsid w:val="00342874"/>
    <w:rsid w:val="00374DA2"/>
    <w:rsid w:val="00375389"/>
    <w:rsid w:val="00382BD6"/>
    <w:rsid w:val="003E2618"/>
    <w:rsid w:val="003E3A1B"/>
    <w:rsid w:val="003F063C"/>
    <w:rsid w:val="004436A5"/>
    <w:rsid w:val="00447D57"/>
    <w:rsid w:val="004E62CB"/>
    <w:rsid w:val="00517093"/>
    <w:rsid w:val="00523304"/>
    <w:rsid w:val="00540A8C"/>
    <w:rsid w:val="0058247B"/>
    <w:rsid w:val="005C7A5B"/>
    <w:rsid w:val="00615A86"/>
    <w:rsid w:val="00631DF0"/>
    <w:rsid w:val="006901E4"/>
    <w:rsid w:val="006A762E"/>
    <w:rsid w:val="006E5D41"/>
    <w:rsid w:val="006E6E8E"/>
    <w:rsid w:val="006F5771"/>
    <w:rsid w:val="00710393"/>
    <w:rsid w:val="0071067E"/>
    <w:rsid w:val="0071119A"/>
    <w:rsid w:val="00714856"/>
    <w:rsid w:val="007929CF"/>
    <w:rsid w:val="0085000C"/>
    <w:rsid w:val="0087022F"/>
    <w:rsid w:val="008903B5"/>
    <w:rsid w:val="008A474B"/>
    <w:rsid w:val="008A5018"/>
    <w:rsid w:val="008A61FA"/>
    <w:rsid w:val="008C6E22"/>
    <w:rsid w:val="00904CFF"/>
    <w:rsid w:val="009066F5"/>
    <w:rsid w:val="009616A5"/>
    <w:rsid w:val="009F090B"/>
    <w:rsid w:val="009F7339"/>
    <w:rsid w:val="00A4274E"/>
    <w:rsid w:val="00A86DA6"/>
    <w:rsid w:val="00A916AC"/>
    <w:rsid w:val="00AB179C"/>
    <w:rsid w:val="00B17A88"/>
    <w:rsid w:val="00B424FA"/>
    <w:rsid w:val="00B96DB8"/>
    <w:rsid w:val="00BB2449"/>
    <w:rsid w:val="00BF33D0"/>
    <w:rsid w:val="00C370F6"/>
    <w:rsid w:val="00C413EF"/>
    <w:rsid w:val="00C47B2F"/>
    <w:rsid w:val="00C96BBC"/>
    <w:rsid w:val="00CA35C1"/>
    <w:rsid w:val="00CC6575"/>
    <w:rsid w:val="00D03FBE"/>
    <w:rsid w:val="00D12786"/>
    <w:rsid w:val="00D55736"/>
    <w:rsid w:val="00D60145"/>
    <w:rsid w:val="00D61609"/>
    <w:rsid w:val="00D91ED6"/>
    <w:rsid w:val="00D939D6"/>
    <w:rsid w:val="00DA0719"/>
    <w:rsid w:val="00E41E6E"/>
    <w:rsid w:val="00E4374B"/>
    <w:rsid w:val="00E56995"/>
    <w:rsid w:val="00E82712"/>
    <w:rsid w:val="00E93930"/>
    <w:rsid w:val="00EA0FD3"/>
    <w:rsid w:val="00EB5411"/>
    <w:rsid w:val="00EC3019"/>
    <w:rsid w:val="00EF24C8"/>
    <w:rsid w:val="00F22B98"/>
    <w:rsid w:val="00F23CEC"/>
    <w:rsid w:val="00F43E2E"/>
    <w:rsid w:val="00F6771F"/>
    <w:rsid w:val="00FA143A"/>
    <w:rsid w:val="00FA44F6"/>
    <w:rsid w:val="00FB47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685AC16C"/>
  <w15:docId w15:val="{59C35CA5-4A28-4E33-8B23-DFCEC6763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76DBD"/>
    <w:rPr>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76DBD"/>
    <w:pPr>
      <w:jc w:val="center"/>
    </w:pPr>
    <w:rPr>
      <w:b/>
      <w:bCs/>
    </w:rPr>
  </w:style>
  <w:style w:type="paragraph" w:styleId="BalloonText">
    <w:name w:val="Balloon Text"/>
    <w:basedOn w:val="Normal"/>
    <w:link w:val="BalloonTextChar"/>
    <w:rsid w:val="00D55736"/>
    <w:rPr>
      <w:rFonts w:ascii="Tahoma" w:hAnsi="Tahoma" w:cs="Tahoma"/>
      <w:sz w:val="16"/>
      <w:szCs w:val="16"/>
    </w:rPr>
  </w:style>
  <w:style w:type="character" w:customStyle="1" w:styleId="BalloonTextChar">
    <w:name w:val="Balloon Text Char"/>
    <w:basedOn w:val="DefaultParagraphFont"/>
    <w:link w:val="BalloonText"/>
    <w:rsid w:val="00D55736"/>
    <w:rPr>
      <w:rFonts w:ascii="Tahoma" w:hAnsi="Tahoma" w:cs="Tahoma"/>
      <w:sz w:val="16"/>
      <w:szCs w:val="16"/>
      <w:lang w:val="en-AU"/>
    </w:rPr>
  </w:style>
  <w:style w:type="paragraph" w:styleId="Header">
    <w:name w:val="header"/>
    <w:basedOn w:val="Normal"/>
    <w:link w:val="HeaderChar"/>
    <w:uiPriority w:val="99"/>
    <w:rsid w:val="00FB4700"/>
    <w:pPr>
      <w:tabs>
        <w:tab w:val="center" w:pos="4513"/>
        <w:tab w:val="right" w:pos="9026"/>
      </w:tabs>
    </w:pPr>
  </w:style>
  <w:style w:type="character" w:customStyle="1" w:styleId="HeaderChar">
    <w:name w:val="Header Char"/>
    <w:basedOn w:val="DefaultParagraphFont"/>
    <w:link w:val="Header"/>
    <w:uiPriority w:val="99"/>
    <w:rsid w:val="00FB4700"/>
    <w:rPr>
      <w:sz w:val="24"/>
      <w:szCs w:val="24"/>
      <w:lang w:val="en-AU"/>
    </w:rPr>
  </w:style>
  <w:style w:type="paragraph" w:styleId="Footer">
    <w:name w:val="footer"/>
    <w:basedOn w:val="Normal"/>
    <w:link w:val="FooterChar"/>
    <w:uiPriority w:val="99"/>
    <w:rsid w:val="00FB4700"/>
    <w:pPr>
      <w:tabs>
        <w:tab w:val="center" w:pos="4513"/>
        <w:tab w:val="right" w:pos="9026"/>
      </w:tabs>
    </w:pPr>
  </w:style>
  <w:style w:type="character" w:customStyle="1" w:styleId="FooterChar">
    <w:name w:val="Footer Char"/>
    <w:basedOn w:val="DefaultParagraphFont"/>
    <w:link w:val="Footer"/>
    <w:uiPriority w:val="99"/>
    <w:rsid w:val="00FB4700"/>
    <w:rPr>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com.au/imgres?imgurl=http://www.leadriama.org/sb_cache/communications/id/1032/f/toby.jpg&amp;imgrefurl=http://www.resolution.institute/events/event/VIC-Chapter--event-arbitration-11march&amp;docid=IC4cQwKWWh1l5M&amp;tbnid=g_l9i4e8Tu42IM:&amp;w=232&amp;h=206&amp;bih=770&amp;biw=1536&amp;ved=0ahUKEwi_hsKhgYvNAhVIG5QKHVnSBioQMwghKAEwAQ&amp;iact=mrc&amp;uact=8"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2338</Words>
  <Characters>13329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Toby Shnookal qualified and practiced as an engineer, first working in the oil industry and then in civil constructions, befor</vt:lpstr>
    </vt:vector>
  </TitlesOfParts>
  <Company/>
  <LinksUpToDate>false</LinksUpToDate>
  <CharactersWithSpaces>15636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Toby Shnookal qualified and practiced as an engineer, first working in the oil industry and then in civil constructions, befor</dc:title>
  <dc:creator>Toby</dc:creator>
  <cp:lastModifiedBy>Toby Shnookal</cp:lastModifiedBy>
  <cp:revision>2</cp:revision>
  <cp:lastPrinted>2021-11-26T05:37:00Z</cp:lastPrinted>
  <dcterms:created xsi:type="dcterms:W3CDTF">2023-02-21T00:20:00Z</dcterms:created>
  <dcterms:modified xsi:type="dcterms:W3CDTF">2023-02-21T00:20:00Z</dcterms:modified>
</cp:coreProperties>
</file>