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2B25" w14:textId="77777777" w:rsidR="004C3E47" w:rsidRDefault="005B3D1F">
      <w:pPr>
        <w:spacing w:before="59"/>
        <w:ind w:left="3559" w:right="3612"/>
        <w:jc w:val="center"/>
        <w:rPr>
          <w:b/>
          <w:sz w:val="31"/>
        </w:rPr>
      </w:pPr>
      <w:r>
        <w:rPr>
          <w:b/>
          <w:color w:val="1F497D"/>
          <w:sz w:val="31"/>
        </w:rPr>
        <w:t>Abbie Roodenburg</w:t>
      </w:r>
    </w:p>
    <w:p w14:paraId="2AFE0AF3" w14:textId="77777777" w:rsidR="004C3E47" w:rsidRDefault="005B3D1F">
      <w:pPr>
        <w:spacing w:before="10" w:line="218" w:lineRule="exact"/>
        <w:ind w:left="3558" w:right="3612"/>
        <w:jc w:val="center"/>
        <w:rPr>
          <w:sz w:val="19"/>
        </w:rPr>
      </w:pPr>
      <w:r>
        <w:rPr>
          <w:sz w:val="19"/>
        </w:rPr>
        <w:t>BSc (Hon), LLB</w:t>
      </w:r>
    </w:p>
    <w:p w14:paraId="6EF6E451" w14:textId="77777777" w:rsidR="004C3E47" w:rsidRDefault="005B3D1F">
      <w:pPr>
        <w:pStyle w:val="BodyText"/>
        <w:spacing w:before="2" w:line="237" w:lineRule="auto"/>
        <w:ind w:left="4286" w:right="4338"/>
        <w:jc w:val="center"/>
      </w:pPr>
      <w:r>
        <w:t xml:space="preserve">Barrister </w:t>
      </w:r>
      <w:r>
        <w:rPr>
          <w:w w:val="95"/>
        </w:rPr>
        <w:t>0409 022 271</w:t>
      </w:r>
    </w:p>
    <w:p w14:paraId="10A1E1AD" w14:textId="77777777" w:rsidR="004C3E47" w:rsidRDefault="00000000">
      <w:pPr>
        <w:pStyle w:val="BodyText"/>
        <w:spacing w:line="270" w:lineRule="exact"/>
        <w:ind w:left="3560" w:right="3612"/>
        <w:jc w:val="center"/>
      </w:pPr>
      <w:hyperlink r:id="rId7">
        <w:r w:rsidR="005B3D1F">
          <w:t>roodenburg@vicbar.com.au</w:t>
        </w:r>
      </w:hyperlink>
    </w:p>
    <w:p w14:paraId="2D5B7334" w14:textId="77777777" w:rsidR="004C3E47" w:rsidRDefault="00BA62C9">
      <w:pPr>
        <w:pStyle w:val="BodyText"/>
        <w:spacing w:before="8"/>
        <w:rPr>
          <w:sz w:val="26"/>
        </w:rPr>
      </w:pPr>
      <w:r>
        <w:rPr>
          <w:noProof/>
        </w:rPr>
        <mc:AlternateContent>
          <mc:Choice Requires="wps">
            <w:drawing>
              <wp:anchor distT="0" distB="0" distL="0" distR="0" simplePos="0" relativeHeight="251657216" behindDoc="0" locked="0" layoutInCell="1" allowOverlap="1" wp14:anchorId="6E940AEF" wp14:editId="40747713">
                <wp:simplePos x="0" y="0"/>
                <wp:positionH relativeFrom="page">
                  <wp:posOffset>765175</wp:posOffset>
                </wp:positionH>
                <wp:positionV relativeFrom="paragraph">
                  <wp:posOffset>222885</wp:posOffset>
                </wp:positionV>
                <wp:extent cx="6092825" cy="0"/>
                <wp:effectExtent l="0" t="0" r="317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282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3774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25pt,17.55pt" to="540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" strokeweight=".48pt">
                <o:lock v:ext="edit" shapetype="f"/>
                <w10:wrap type="topAndBottom" anchorx="page"/>
              </v:line>
            </w:pict>
          </mc:Fallback>
        </mc:AlternateContent>
      </w:r>
    </w:p>
    <w:p w14:paraId="285F6510" w14:textId="77777777" w:rsidR="004C3E47" w:rsidRDefault="004C3E47">
      <w:pPr>
        <w:pStyle w:val="BodyText"/>
        <w:rPr>
          <w:sz w:val="20"/>
        </w:rPr>
      </w:pPr>
    </w:p>
    <w:p w14:paraId="6EB4E21D" w14:textId="77777777" w:rsidR="004C3E47" w:rsidRDefault="004C3E47">
      <w:pPr>
        <w:pStyle w:val="BodyText"/>
        <w:spacing w:before="8"/>
        <w:rPr>
          <w:sz w:val="16"/>
        </w:rPr>
      </w:pPr>
    </w:p>
    <w:p w14:paraId="15CD8C36" w14:textId="7C0FCFD8" w:rsidR="004C3E47" w:rsidRDefault="005B3D1F" w:rsidP="007B65C5">
      <w:pPr>
        <w:pStyle w:val="Heading1"/>
        <w:spacing w:before="83"/>
        <w:jc w:val="both"/>
        <w:rPr>
          <w:color w:val="1F497D"/>
        </w:rPr>
      </w:pPr>
      <w:r>
        <w:rPr>
          <w:color w:val="1F497D"/>
        </w:rPr>
        <w:t>PROFILE</w:t>
      </w:r>
    </w:p>
    <w:p w14:paraId="0D4C06F3" w14:textId="77777777" w:rsidR="00EF0793" w:rsidRPr="007B65C5" w:rsidRDefault="00EF0793" w:rsidP="007B65C5">
      <w:pPr>
        <w:pStyle w:val="Heading1"/>
        <w:spacing w:before="83"/>
        <w:jc w:val="both"/>
      </w:pPr>
    </w:p>
    <w:p w14:paraId="09889F87" w14:textId="31CB244D" w:rsidR="004C3E47" w:rsidRDefault="005B3D1F" w:rsidP="00EC5494">
      <w:pPr>
        <w:pStyle w:val="BodyText"/>
        <w:spacing w:before="1" w:line="360" w:lineRule="auto"/>
        <w:ind w:left="152" w:right="204"/>
        <w:jc w:val="both"/>
        <w:rPr>
          <w:i/>
        </w:rPr>
      </w:pPr>
      <w:r>
        <w:t>Abbie Roodenburg is a highly experienced lawyer who commenced her career at Sharrock Pitman Legal</w:t>
      </w:r>
      <w:r>
        <w:rPr>
          <w:spacing w:val="-16"/>
        </w:rPr>
        <w:t xml:space="preserve"> </w:t>
      </w:r>
      <w:r w:rsidR="00B32E70">
        <w:t xml:space="preserve">over </w:t>
      </w:r>
      <w:r w:rsidR="00F71F8E">
        <w:t>20</w:t>
      </w:r>
      <w:r>
        <w:rPr>
          <w:spacing w:val="-16"/>
        </w:rPr>
        <w:t xml:space="preserve"> </w:t>
      </w:r>
      <w:r>
        <w:t>years</w:t>
      </w:r>
      <w:r>
        <w:rPr>
          <w:spacing w:val="-16"/>
        </w:rPr>
        <w:t xml:space="preserve"> </w:t>
      </w:r>
      <w:r>
        <w:t>ago.</w:t>
      </w:r>
      <w:r>
        <w:rPr>
          <w:spacing w:val="-16"/>
        </w:rPr>
        <w:t xml:space="preserve"> </w:t>
      </w:r>
      <w:r>
        <w:t>In</w:t>
      </w:r>
      <w:r>
        <w:rPr>
          <w:spacing w:val="-16"/>
        </w:rPr>
        <w:t xml:space="preserve"> </w:t>
      </w:r>
      <w:r>
        <w:t>her</w:t>
      </w:r>
      <w:r>
        <w:rPr>
          <w:spacing w:val="-16"/>
        </w:rPr>
        <w:t xml:space="preserve"> </w:t>
      </w:r>
      <w:r>
        <w:t>initial</w:t>
      </w:r>
      <w:r>
        <w:rPr>
          <w:spacing w:val="-16"/>
        </w:rPr>
        <w:t xml:space="preserve"> </w:t>
      </w:r>
      <w:r>
        <w:t>years,</w:t>
      </w:r>
      <w:r>
        <w:rPr>
          <w:spacing w:val="-16"/>
        </w:rPr>
        <w:t xml:space="preserve"> </w:t>
      </w:r>
      <w:r>
        <w:t>Abbie</w:t>
      </w:r>
      <w:r>
        <w:rPr>
          <w:spacing w:val="-16"/>
        </w:rPr>
        <w:t xml:space="preserve"> </w:t>
      </w:r>
      <w:r>
        <w:t>practiced</w:t>
      </w:r>
      <w:r>
        <w:rPr>
          <w:spacing w:val="-16"/>
        </w:rPr>
        <w:t xml:space="preserve"> </w:t>
      </w:r>
      <w:r>
        <w:t>as</w:t>
      </w:r>
      <w:r>
        <w:rPr>
          <w:spacing w:val="-16"/>
        </w:rPr>
        <w:t xml:space="preserve"> </w:t>
      </w:r>
      <w:r>
        <w:t>a</w:t>
      </w:r>
      <w:r>
        <w:rPr>
          <w:spacing w:val="-16"/>
        </w:rPr>
        <w:t xml:space="preserve"> </w:t>
      </w:r>
      <w:r>
        <w:t>litigation</w:t>
      </w:r>
      <w:r>
        <w:rPr>
          <w:spacing w:val="-16"/>
        </w:rPr>
        <w:t xml:space="preserve"> </w:t>
      </w:r>
      <w:r>
        <w:t>lawyer</w:t>
      </w:r>
      <w:r>
        <w:rPr>
          <w:spacing w:val="-16"/>
        </w:rPr>
        <w:t xml:space="preserve"> </w:t>
      </w:r>
      <w:r>
        <w:t>in</w:t>
      </w:r>
      <w:r>
        <w:rPr>
          <w:spacing w:val="-16"/>
        </w:rPr>
        <w:t xml:space="preserve"> </w:t>
      </w:r>
      <w:r>
        <w:t>a</w:t>
      </w:r>
      <w:r>
        <w:rPr>
          <w:spacing w:val="-16"/>
        </w:rPr>
        <w:t xml:space="preserve"> </w:t>
      </w:r>
      <w:r>
        <w:t>wide</w:t>
      </w:r>
      <w:r>
        <w:rPr>
          <w:spacing w:val="-16"/>
        </w:rPr>
        <w:t xml:space="preserve"> </w:t>
      </w:r>
      <w:r>
        <w:t>variety</w:t>
      </w:r>
      <w:r>
        <w:rPr>
          <w:spacing w:val="-16"/>
        </w:rPr>
        <w:t xml:space="preserve"> </w:t>
      </w:r>
      <w:r>
        <w:t>of jurisdictions. She appeared and instructed in complex commercial litigation matters, disciplinary proceedings,</w:t>
      </w:r>
      <w:r>
        <w:rPr>
          <w:spacing w:val="-17"/>
        </w:rPr>
        <w:t xml:space="preserve"> </w:t>
      </w:r>
      <w:r>
        <w:t>domestic</w:t>
      </w:r>
      <w:r>
        <w:rPr>
          <w:spacing w:val="-17"/>
        </w:rPr>
        <w:t xml:space="preserve"> </w:t>
      </w:r>
      <w:r>
        <w:t>building</w:t>
      </w:r>
      <w:r>
        <w:rPr>
          <w:spacing w:val="-17"/>
        </w:rPr>
        <w:t xml:space="preserve"> </w:t>
      </w:r>
      <w:r>
        <w:t>disputes</w:t>
      </w:r>
      <w:r>
        <w:rPr>
          <w:spacing w:val="-17"/>
        </w:rPr>
        <w:t xml:space="preserve"> </w:t>
      </w:r>
      <w:r>
        <w:t>and</w:t>
      </w:r>
      <w:r>
        <w:rPr>
          <w:spacing w:val="-17"/>
        </w:rPr>
        <w:t xml:space="preserve"> </w:t>
      </w:r>
      <w:r>
        <w:t>regulatory</w:t>
      </w:r>
      <w:r>
        <w:rPr>
          <w:spacing w:val="-17"/>
        </w:rPr>
        <w:t xml:space="preserve"> </w:t>
      </w:r>
      <w:r>
        <w:t>matters.</w:t>
      </w:r>
      <w:r>
        <w:rPr>
          <w:spacing w:val="26"/>
        </w:rPr>
        <w:t xml:space="preserve"> </w:t>
      </w:r>
      <w:r>
        <w:t>Abbie</w:t>
      </w:r>
      <w:r>
        <w:rPr>
          <w:spacing w:val="-17"/>
        </w:rPr>
        <w:t xml:space="preserve"> </w:t>
      </w:r>
      <w:r>
        <w:t>moved</w:t>
      </w:r>
      <w:r>
        <w:rPr>
          <w:spacing w:val="-17"/>
        </w:rPr>
        <w:t xml:space="preserve"> </w:t>
      </w:r>
      <w:r>
        <w:t>to</w:t>
      </w:r>
      <w:r>
        <w:rPr>
          <w:spacing w:val="-17"/>
        </w:rPr>
        <w:t xml:space="preserve"> </w:t>
      </w:r>
      <w:r>
        <w:t>the</w:t>
      </w:r>
      <w:r>
        <w:rPr>
          <w:spacing w:val="-17"/>
        </w:rPr>
        <w:t xml:space="preserve"> </w:t>
      </w:r>
      <w:r>
        <w:t>Office</w:t>
      </w:r>
      <w:r>
        <w:rPr>
          <w:spacing w:val="-17"/>
        </w:rPr>
        <w:t xml:space="preserve"> </w:t>
      </w:r>
      <w:r>
        <w:t>of</w:t>
      </w:r>
      <w:r>
        <w:rPr>
          <w:spacing w:val="-17"/>
        </w:rPr>
        <w:t xml:space="preserve"> </w:t>
      </w:r>
      <w:r>
        <w:t>Public Prosecutions in 2005 and developed an extensive knowledge of criminal law and procedure and</w:t>
      </w:r>
      <w:r>
        <w:rPr>
          <w:spacing w:val="-16"/>
        </w:rPr>
        <w:t xml:space="preserve"> </w:t>
      </w:r>
      <w:r>
        <w:t>the law</w:t>
      </w:r>
      <w:r>
        <w:rPr>
          <w:spacing w:val="-12"/>
        </w:rPr>
        <w:t xml:space="preserve"> </w:t>
      </w:r>
      <w:r>
        <w:t>of</w:t>
      </w:r>
      <w:r>
        <w:rPr>
          <w:spacing w:val="-12"/>
        </w:rPr>
        <w:t xml:space="preserve"> </w:t>
      </w:r>
      <w:r>
        <w:t>evidence.</w:t>
      </w:r>
      <w:r>
        <w:rPr>
          <w:spacing w:val="-12"/>
        </w:rPr>
        <w:t xml:space="preserve"> </w:t>
      </w:r>
      <w:r>
        <w:t>She</w:t>
      </w:r>
      <w:r>
        <w:rPr>
          <w:spacing w:val="-12"/>
        </w:rPr>
        <w:t xml:space="preserve"> </w:t>
      </w:r>
      <w:r>
        <w:t>became</w:t>
      </w:r>
      <w:r>
        <w:rPr>
          <w:spacing w:val="-12"/>
        </w:rPr>
        <w:t xml:space="preserve"> </w:t>
      </w:r>
      <w:r>
        <w:t>a</w:t>
      </w:r>
      <w:r>
        <w:rPr>
          <w:spacing w:val="-12"/>
        </w:rPr>
        <w:t xml:space="preserve"> </w:t>
      </w:r>
      <w:r>
        <w:t>specialist</w:t>
      </w:r>
      <w:r>
        <w:rPr>
          <w:spacing w:val="-12"/>
        </w:rPr>
        <w:t xml:space="preserve"> </w:t>
      </w:r>
      <w:r>
        <w:t>in</w:t>
      </w:r>
      <w:r>
        <w:rPr>
          <w:spacing w:val="-12"/>
        </w:rPr>
        <w:t xml:space="preserve"> </w:t>
      </w:r>
      <w:r>
        <w:t>the</w:t>
      </w:r>
      <w:r>
        <w:rPr>
          <w:spacing w:val="-12"/>
        </w:rPr>
        <w:t xml:space="preserve"> </w:t>
      </w:r>
      <w:r>
        <w:t>running</w:t>
      </w:r>
      <w:r>
        <w:rPr>
          <w:spacing w:val="-12"/>
        </w:rPr>
        <w:t xml:space="preserve"> </w:t>
      </w:r>
      <w:r>
        <w:t>of</w:t>
      </w:r>
      <w:r>
        <w:rPr>
          <w:spacing w:val="-12"/>
        </w:rPr>
        <w:t xml:space="preserve"> </w:t>
      </w:r>
      <w:r>
        <w:t>complex</w:t>
      </w:r>
      <w:r>
        <w:rPr>
          <w:spacing w:val="-12"/>
        </w:rPr>
        <w:t xml:space="preserve"> </w:t>
      </w:r>
      <w:r>
        <w:t>sexual</w:t>
      </w:r>
      <w:r>
        <w:rPr>
          <w:spacing w:val="-12"/>
        </w:rPr>
        <w:t xml:space="preserve"> </w:t>
      </w:r>
      <w:r>
        <w:t>offence</w:t>
      </w:r>
      <w:r>
        <w:rPr>
          <w:spacing w:val="-12"/>
        </w:rPr>
        <w:t xml:space="preserve"> </w:t>
      </w:r>
      <w:r>
        <w:t>cases</w:t>
      </w:r>
      <w:r w:rsidR="00430799">
        <w:t xml:space="preserve"> and higher court appeals</w:t>
      </w:r>
      <w:r>
        <w:t>.</w:t>
      </w:r>
      <w:r>
        <w:rPr>
          <w:spacing w:val="36"/>
        </w:rPr>
        <w:t xml:space="preserve"> </w:t>
      </w:r>
    </w:p>
    <w:p w14:paraId="65B751A6" w14:textId="77777777" w:rsidR="008B544F" w:rsidRDefault="008B544F" w:rsidP="00EC5494">
      <w:pPr>
        <w:pStyle w:val="BodyText"/>
        <w:spacing w:before="4" w:line="360" w:lineRule="auto"/>
        <w:rPr>
          <w:sz w:val="26"/>
        </w:rPr>
      </w:pPr>
    </w:p>
    <w:p w14:paraId="764C7440" w14:textId="77777777" w:rsidR="004A63CF" w:rsidRDefault="004A63CF" w:rsidP="004A63CF">
      <w:pPr>
        <w:pStyle w:val="BodyText"/>
        <w:spacing w:line="360" w:lineRule="auto"/>
        <w:ind w:left="152" w:right="204"/>
        <w:jc w:val="both"/>
        <w:rPr>
          <w:lang w:val="en-AU"/>
        </w:rPr>
      </w:pPr>
      <w:r w:rsidRPr="004A63CF">
        <w:rPr>
          <w:lang w:val="en-AU"/>
        </w:rPr>
        <w:t>Abbie has a regulatory and administrative law practice that is well grounded in her strong criminal law background. Abbie also has a Bachelor of Science (Honours) majoring in Environmental Science and has previously worked in environmental consulting. Given this additional scientific experience, Abbie is often briefed in matters with highly technical and/or scientific evidence.</w:t>
      </w:r>
    </w:p>
    <w:p w14:paraId="1E769C99" w14:textId="77777777" w:rsidR="004A63CF" w:rsidRPr="004A63CF" w:rsidRDefault="004A63CF" w:rsidP="004A63CF">
      <w:pPr>
        <w:pStyle w:val="BodyText"/>
        <w:spacing w:line="360" w:lineRule="auto"/>
        <w:ind w:left="152" w:right="204"/>
        <w:jc w:val="both"/>
        <w:rPr>
          <w:lang w:val="en-AU"/>
        </w:rPr>
      </w:pPr>
    </w:p>
    <w:p w14:paraId="6E14C351" w14:textId="77777777" w:rsidR="004A63CF" w:rsidRDefault="004A63CF" w:rsidP="004A63CF">
      <w:pPr>
        <w:pStyle w:val="BodyText"/>
        <w:spacing w:line="360" w:lineRule="auto"/>
        <w:ind w:left="152" w:right="204"/>
        <w:jc w:val="both"/>
        <w:rPr>
          <w:lang w:val="en-AU"/>
        </w:rPr>
      </w:pPr>
      <w:r w:rsidRPr="004A63CF">
        <w:rPr>
          <w:lang w:val="en-AU"/>
        </w:rPr>
        <w:t xml:space="preserve">She appears in disciplinary and regulatory proceedings and often appears on behalf of the Secretary of the Department of Justice and Community Safety in matters under the </w:t>
      </w:r>
      <w:r w:rsidRPr="004A63CF">
        <w:rPr>
          <w:i/>
          <w:iCs/>
          <w:lang w:val="en-AU"/>
        </w:rPr>
        <w:t>Serious Offenders Act</w:t>
      </w:r>
      <w:r w:rsidRPr="004A63CF">
        <w:rPr>
          <w:lang w:val="en-AU"/>
        </w:rPr>
        <w:t xml:space="preserve"> and other quasi-criminal matters. She is experienced in running proceedings under the occupational health and safety regime, </w:t>
      </w:r>
      <w:r w:rsidRPr="004A63CF">
        <w:rPr>
          <w:i/>
          <w:iCs/>
          <w:lang w:val="en-AU"/>
        </w:rPr>
        <w:t>Crimes (Mental Impairment and Unfitness to be Tried) Act</w:t>
      </w:r>
      <w:r w:rsidRPr="004A63CF">
        <w:rPr>
          <w:lang w:val="en-AU"/>
        </w:rPr>
        <w:t xml:space="preserve"> and the </w:t>
      </w:r>
      <w:r w:rsidRPr="004A63CF">
        <w:rPr>
          <w:i/>
          <w:iCs/>
          <w:lang w:val="en-AU"/>
        </w:rPr>
        <w:t>Sex Offenders Registration Act</w:t>
      </w:r>
      <w:r w:rsidRPr="004A63CF">
        <w:rPr>
          <w:lang w:val="en-AU"/>
        </w:rPr>
        <w:t>.  </w:t>
      </w:r>
    </w:p>
    <w:p w14:paraId="0611E844" w14:textId="77777777" w:rsidR="00A32FCB" w:rsidRPr="004A63CF" w:rsidRDefault="00A32FCB" w:rsidP="004A63CF">
      <w:pPr>
        <w:pStyle w:val="BodyText"/>
        <w:spacing w:line="360" w:lineRule="auto"/>
        <w:ind w:left="152" w:right="204"/>
        <w:jc w:val="both"/>
        <w:rPr>
          <w:lang w:val="en-AU"/>
        </w:rPr>
      </w:pPr>
    </w:p>
    <w:p w14:paraId="2D95F53C" w14:textId="77777777" w:rsidR="004A63CF" w:rsidRPr="004A63CF" w:rsidRDefault="004A63CF" w:rsidP="004A63CF">
      <w:pPr>
        <w:pStyle w:val="BodyText"/>
        <w:spacing w:line="360" w:lineRule="auto"/>
        <w:ind w:left="152" w:right="204"/>
        <w:jc w:val="both"/>
        <w:rPr>
          <w:lang w:val="en-AU"/>
        </w:rPr>
      </w:pPr>
      <w:r w:rsidRPr="004A63CF">
        <w:rPr>
          <w:lang w:val="en-AU"/>
        </w:rPr>
        <w:t>Abbie conducts trials in the County Court and Supreme Court and appeals in the Court of Appeal for both prosecution and defence clients. Abbie holds an Indictable Crime Certificate (ICC) and, in 2019, was selected to take part in Victoria Legal Aid's Trial Counsel Development Program.  She is also on the VLA Criminal Trial Preferred Barrister List. </w:t>
      </w:r>
    </w:p>
    <w:p w14:paraId="5E51A1D0" w14:textId="77777777" w:rsidR="00350E9D" w:rsidRPr="00350E9D" w:rsidRDefault="00350E9D" w:rsidP="00642E28">
      <w:pPr>
        <w:pStyle w:val="BodyText"/>
        <w:spacing w:line="360" w:lineRule="auto"/>
        <w:ind w:right="204"/>
        <w:jc w:val="both"/>
        <w:rPr>
          <w:spacing w:val="40"/>
        </w:rPr>
      </w:pPr>
    </w:p>
    <w:p w14:paraId="53F6607C" w14:textId="68E72FD8" w:rsidR="00CB0E66" w:rsidRDefault="00CB0E66" w:rsidP="00CB0E66">
      <w:pPr>
        <w:pStyle w:val="BodyText"/>
        <w:spacing w:before="1" w:line="360" w:lineRule="auto"/>
        <w:ind w:left="152" w:right="204"/>
        <w:jc w:val="both"/>
      </w:pPr>
      <w:r>
        <w:t>Abbie has a strong community focus which permeates her work and her private life. She has been</w:t>
      </w:r>
      <w:r>
        <w:rPr>
          <w:spacing w:val="-12"/>
        </w:rPr>
        <w:t xml:space="preserve"> </w:t>
      </w:r>
      <w:r>
        <w:t>a volunteer at the Environment Defenders Office and the Environment Protection Authority. She has volunteered</w:t>
      </w:r>
      <w:r>
        <w:rPr>
          <w:spacing w:val="-16"/>
        </w:rPr>
        <w:t xml:space="preserve"> </w:t>
      </w:r>
      <w:r>
        <w:t>as</w:t>
      </w:r>
      <w:r>
        <w:rPr>
          <w:spacing w:val="-16"/>
        </w:rPr>
        <w:t xml:space="preserve"> </w:t>
      </w:r>
      <w:r>
        <w:t>a</w:t>
      </w:r>
      <w:r>
        <w:rPr>
          <w:spacing w:val="-16"/>
        </w:rPr>
        <w:t xml:space="preserve"> </w:t>
      </w:r>
      <w:r>
        <w:t>youth</w:t>
      </w:r>
      <w:r>
        <w:rPr>
          <w:spacing w:val="-16"/>
        </w:rPr>
        <w:t xml:space="preserve"> </w:t>
      </w:r>
      <w:r>
        <w:t>leader</w:t>
      </w:r>
      <w:r>
        <w:rPr>
          <w:spacing w:val="-16"/>
        </w:rPr>
        <w:t xml:space="preserve"> </w:t>
      </w:r>
      <w:r>
        <w:t>for</w:t>
      </w:r>
      <w:r>
        <w:rPr>
          <w:spacing w:val="-16"/>
        </w:rPr>
        <w:t xml:space="preserve"> </w:t>
      </w:r>
      <w:r>
        <w:t>various</w:t>
      </w:r>
      <w:r>
        <w:rPr>
          <w:spacing w:val="-16"/>
        </w:rPr>
        <w:t xml:space="preserve"> </w:t>
      </w:r>
      <w:r>
        <w:t>organisations</w:t>
      </w:r>
      <w:r>
        <w:rPr>
          <w:spacing w:val="-16"/>
        </w:rPr>
        <w:t xml:space="preserve"> </w:t>
      </w:r>
      <w:r>
        <w:t>and</w:t>
      </w:r>
      <w:r>
        <w:rPr>
          <w:spacing w:val="-16"/>
        </w:rPr>
        <w:t xml:space="preserve"> </w:t>
      </w:r>
      <w:r>
        <w:t>was</w:t>
      </w:r>
      <w:r>
        <w:rPr>
          <w:spacing w:val="-16"/>
        </w:rPr>
        <w:t xml:space="preserve"> </w:t>
      </w:r>
      <w:r>
        <w:t>President</w:t>
      </w:r>
      <w:r>
        <w:rPr>
          <w:spacing w:val="-16"/>
        </w:rPr>
        <w:t xml:space="preserve"> </w:t>
      </w:r>
      <w:r>
        <w:t>of</w:t>
      </w:r>
      <w:r>
        <w:rPr>
          <w:spacing w:val="-16"/>
        </w:rPr>
        <w:t xml:space="preserve"> </w:t>
      </w:r>
      <w:r>
        <w:t>the</w:t>
      </w:r>
      <w:r>
        <w:rPr>
          <w:spacing w:val="-16"/>
        </w:rPr>
        <w:t xml:space="preserve"> </w:t>
      </w:r>
      <w:r>
        <w:t>Committee</w:t>
      </w:r>
      <w:r>
        <w:rPr>
          <w:spacing w:val="-16"/>
        </w:rPr>
        <w:t xml:space="preserve"> </w:t>
      </w:r>
      <w:r>
        <w:t>of Management</w:t>
      </w:r>
      <w:r>
        <w:rPr>
          <w:spacing w:val="-10"/>
        </w:rPr>
        <w:t xml:space="preserve"> </w:t>
      </w:r>
      <w:r>
        <w:t>at</w:t>
      </w:r>
      <w:r>
        <w:rPr>
          <w:spacing w:val="-10"/>
        </w:rPr>
        <w:t xml:space="preserve"> </w:t>
      </w:r>
      <w:r>
        <w:t>her</w:t>
      </w:r>
      <w:r>
        <w:rPr>
          <w:spacing w:val="-10"/>
        </w:rPr>
        <w:t xml:space="preserve"> </w:t>
      </w:r>
      <w:r>
        <w:t>local</w:t>
      </w:r>
      <w:r>
        <w:rPr>
          <w:spacing w:val="-10"/>
        </w:rPr>
        <w:t xml:space="preserve"> </w:t>
      </w:r>
      <w:r>
        <w:t>kindergarten in 2017.</w:t>
      </w:r>
      <w:r>
        <w:rPr>
          <w:spacing w:val="41"/>
        </w:rPr>
        <w:t xml:space="preserve"> </w:t>
      </w:r>
      <w:r w:rsidR="00350E9D">
        <w:t xml:space="preserve">She is involved with Women </w:t>
      </w:r>
      <w:proofErr w:type="gramStart"/>
      <w:r w:rsidR="00350E9D">
        <w:t>In</w:t>
      </w:r>
      <w:proofErr w:type="gramEnd"/>
      <w:r w:rsidR="00350E9D">
        <w:t xml:space="preserve"> Crime and has been a mentor for junior lawyers since 2020. T</w:t>
      </w:r>
      <w:r>
        <w:t>hese</w:t>
      </w:r>
      <w:r>
        <w:rPr>
          <w:spacing w:val="-10"/>
        </w:rPr>
        <w:t xml:space="preserve"> </w:t>
      </w:r>
      <w:r>
        <w:t>experiences</w:t>
      </w:r>
      <w:r>
        <w:rPr>
          <w:spacing w:val="-10"/>
        </w:rPr>
        <w:t xml:space="preserve"> </w:t>
      </w:r>
      <w:r>
        <w:t>bring</w:t>
      </w:r>
      <w:r>
        <w:rPr>
          <w:spacing w:val="-10"/>
        </w:rPr>
        <w:t xml:space="preserve"> </w:t>
      </w:r>
      <w:r>
        <w:t>a</w:t>
      </w:r>
      <w:r>
        <w:rPr>
          <w:spacing w:val="-10"/>
        </w:rPr>
        <w:t xml:space="preserve"> </w:t>
      </w:r>
      <w:r>
        <w:t>wealth</w:t>
      </w:r>
      <w:r>
        <w:rPr>
          <w:spacing w:val="-10"/>
        </w:rPr>
        <w:t xml:space="preserve"> </w:t>
      </w:r>
      <w:r>
        <w:t>of</w:t>
      </w:r>
      <w:r>
        <w:rPr>
          <w:spacing w:val="-10"/>
        </w:rPr>
        <w:t xml:space="preserve"> </w:t>
      </w:r>
      <w:r>
        <w:t>knowledge</w:t>
      </w:r>
      <w:r>
        <w:rPr>
          <w:spacing w:val="-10"/>
        </w:rPr>
        <w:t xml:space="preserve"> </w:t>
      </w:r>
      <w:r>
        <w:t>and</w:t>
      </w:r>
      <w:r>
        <w:rPr>
          <w:spacing w:val="-10"/>
        </w:rPr>
        <w:t xml:space="preserve"> </w:t>
      </w:r>
      <w:r>
        <w:t>depth</w:t>
      </w:r>
      <w:r>
        <w:rPr>
          <w:spacing w:val="-10"/>
        </w:rPr>
        <w:t xml:space="preserve"> </w:t>
      </w:r>
      <w:r>
        <w:t>of understanding</w:t>
      </w:r>
      <w:r>
        <w:rPr>
          <w:spacing w:val="-5"/>
        </w:rPr>
        <w:t xml:space="preserve"> </w:t>
      </w:r>
      <w:r>
        <w:t>that</w:t>
      </w:r>
      <w:r>
        <w:rPr>
          <w:spacing w:val="-5"/>
        </w:rPr>
        <w:t xml:space="preserve"> </w:t>
      </w:r>
      <w:r>
        <w:t>assists</w:t>
      </w:r>
      <w:r>
        <w:rPr>
          <w:spacing w:val="-6"/>
        </w:rPr>
        <w:t xml:space="preserve"> </w:t>
      </w:r>
      <w:r>
        <w:t>in</w:t>
      </w:r>
      <w:r>
        <w:rPr>
          <w:spacing w:val="-5"/>
        </w:rPr>
        <w:t xml:space="preserve"> </w:t>
      </w:r>
      <w:r>
        <w:t>her</w:t>
      </w:r>
      <w:r>
        <w:rPr>
          <w:spacing w:val="-5"/>
        </w:rPr>
        <w:t xml:space="preserve"> </w:t>
      </w:r>
      <w:r>
        <w:t>work</w:t>
      </w:r>
      <w:r>
        <w:rPr>
          <w:spacing w:val="-6"/>
        </w:rPr>
        <w:t xml:space="preserve"> </w:t>
      </w:r>
      <w:r>
        <w:t>as</w:t>
      </w:r>
      <w:r>
        <w:rPr>
          <w:spacing w:val="-5"/>
        </w:rPr>
        <w:t xml:space="preserve"> </w:t>
      </w:r>
      <w:r>
        <w:t>a</w:t>
      </w:r>
      <w:r>
        <w:rPr>
          <w:spacing w:val="-5"/>
        </w:rPr>
        <w:t xml:space="preserve"> </w:t>
      </w:r>
      <w:r>
        <w:t>barrister</w:t>
      </w:r>
      <w:r>
        <w:rPr>
          <w:spacing w:val="-5"/>
        </w:rPr>
        <w:t xml:space="preserve"> </w:t>
      </w:r>
      <w:r>
        <w:t>in</w:t>
      </w:r>
      <w:r>
        <w:rPr>
          <w:spacing w:val="-5"/>
        </w:rPr>
        <w:t xml:space="preserve"> </w:t>
      </w:r>
      <w:r>
        <w:t>all</w:t>
      </w:r>
      <w:r>
        <w:rPr>
          <w:spacing w:val="-6"/>
        </w:rPr>
        <w:t xml:space="preserve"> </w:t>
      </w:r>
      <w:r>
        <w:t>types</w:t>
      </w:r>
      <w:r>
        <w:rPr>
          <w:spacing w:val="-6"/>
        </w:rPr>
        <w:t xml:space="preserve"> </w:t>
      </w:r>
      <w:r>
        <w:t>of</w:t>
      </w:r>
      <w:r>
        <w:rPr>
          <w:spacing w:val="-5"/>
        </w:rPr>
        <w:t xml:space="preserve"> </w:t>
      </w:r>
      <w:r>
        <w:t>cases.</w:t>
      </w:r>
    </w:p>
    <w:p w14:paraId="1489F104" w14:textId="51CFB089" w:rsidR="004C3E47" w:rsidRDefault="004C3E47" w:rsidP="00FD781A">
      <w:pPr>
        <w:pStyle w:val="BodyText"/>
        <w:spacing w:line="268" w:lineRule="auto"/>
        <w:ind w:left="152" w:right="204"/>
        <w:jc w:val="both"/>
      </w:pPr>
    </w:p>
    <w:p w14:paraId="0AEFDAD5" w14:textId="77777777" w:rsidR="004C3E47" w:rsidRDefault="004C3E47">
      <w:pPr>
        <w:pStyle w:val="BodyText"/>
        <w:spacing w:before="5"/>
      </w:pPr>
    </w:p>
    <w:p w14:paraId="17C43EC2" w14:textId="77777777" w:rsidR="00642E28" w:rsidRDefault="00642E28">
      <w:pPr>
        <w:pStyle w:val="BodyText"/>
        <w:spacing w:before="5"/>
        <w:rPr>
          <w:sz w:val="21"/>
        </w:rPr>
      </w:pPr>
    </w:p>
    <w:p w14:paraId="6D5CCDB9" w14:textId="05A585C3" w:rsidR="004C3E47" w:rsidRPr="007B65C5" w:rsidRDefault="005B3D1F" w:rsidP="00350E9D">
      <w:pPr>
        <w:pStyle w:val="Heading1"/>
        <w:spacing w:before="1" w:line="360" w:lineRule="auto"/>
        <w:jc w:val="both"/>
      </w:pPr>
      <w:r>
        <w:rPr>
          <w:color w:val="1F497D"/>
        </w:rPr>
        <w:t>AREAS OF PRACTICE</w:t>
      </w:r>
    </w:p>
    <w:p w14:paraId="1C4D2C1E" w14:textId="77777777" w:rsidR="004C3E47" w:rsidRDefault="005B3D1F" w:rsidP="00537E6C">
      <w:pPr>
        <w:pStyle w:val="ListParagraph"/>
        <w:numPr>
          <w:ilvl w:val="0"/>
          <w:numId w:val="1"/>
        </w:numPr>
        <w:tabs>
          <w:tab w:val="left" w:pos="578"/>
        </w:tabs>
        <w:spacing w:before="0" w:line="276" w:lineRule="auto"/>
        <w:jc w:val="both"/>
        <w:rPr>
          <w:sz w:val="24"/>
        </w:rPr>
      </w:pPr>
      <w:r>
        <w:rPr>
          <w:sz w:val="24"/>
        </w:rPr>
        <w:t>Criminal</w:t>
      </w:r>
      <w:r>
        <w:rPr>
          <w:spacing w:val="-1"/>
          <w:sz w:val="24"/>
        </w:rPr>
        <w:t xml:space="preserve"> </w:t>
      </w:r>
      <w:r>
        <w:rPr>
          <w:sz w:val="24"/>
        </w:rPr>
        <w:t>law</w:t>
      </w:r>
    </w:p>
    <w:p w14:paraId="57A242C1" w14:textId="77777777" w:rsidR="004C3E47" w:rsidRDefault="005B3D1F" w:rsidP="00537E6C">
      <w:pPr>
        <w:pStyle w:val="ListParagraph"/>
        <w:numPr>
          <w:ilvl w:val="0"/>
          <w:numId w:val="1"/>
        </w:numPr>
        <w:tabs>
          <w:tab w:val="left" w:pos="578"/>
        </w:tabs>
        <w:spacing w:before="45" w:line="276" w:lineRule="auto"/>
        <w:jc w:val="both"/>
        <w:rPr>
          <w:sz w:val="24"/>
        </w:rPr>
      </w:pPr>
      <w:r>
        <w:rPr>
          <w:sz w:val="24"/>
        </w:rPr>
        <w:t>Public</w:t>
      </w:r>
      <w:r>
        <w:rPr>
          <w:spacing w:val="-2"/>
          <w:sz w:val="24"/>
        </w:rPr>
        <w:t xml:space="preserve"> </w:t>
      </w:r>
      <w:r>
        <w:rPr>
          <w:sz w:val="24"/>
        </w:rPr>
        <w:t>law</w:t>
      </w:r>
    </w:p>
    <w:p w14:paraId="06E7C760" w14:textId="77777777" w:rsidR="004C3E47" w:rsidRDefault="005B3D1F" w:rsidP="00537E6C">
      <w:pPr>
        <w:pStyle w:val="ListParagraph"/>
        <w:numPr>
          <w:ilvl w:val="0"/>
          <w:numId w:val="1"/>
        </w:numPr>
        <w:tabs>
          <w:tab w:val="left" w:pos="578"/>
        </w:tabs>
        <w:spacing w:before="40" w:line="276" w:lineRule="auto"/>
        <w:jc w:val="both"/>
        <w:rPr>
          <w:sz w:val="24"/>
        </w:rPr>
      </w:pPr>
      <w:r>
        <w:rPr>
          <w:sz w:val="24"/>
        </w:rPr>
        <w:t>Administrative</w:t>
      </w:r>
      <w:r>
        <w:rPr>
          <w:spacing w:val="-1"/>
          <w:sz w:val="24"/>
        </w:rPr>
        <w:t xml:space="preserve"> </w:t>
      </w:r>
      <w:r>
        <w:rPr>
          <w:sz w:val="24"/>
        </w:rPr>
        <w:t>law</w:t>
      </w:r>
    </w:p>
    <w:p w14:paraId="04D85883" w14:textId="77777777" w:rsidR="004C3E47" w:rsidRDefault="005B3D1F" w:rsidP="00537E6C">
      <w:pPr>
        <w:pStyle w:val="ListParagraph"/>
        <w:numPr>
          <w:ilvl w:val="0"/>
          <w:numId w:val="1"/>
        </w:numPr>
        <w:tabs>
          <w:tab w:val="left" w:pos="578"/>
        </w:tabs>
        <w:spacing w:before="44" w:line="276" w:lineRule="auto"/>
        <w:jc w:val="both"/>
        <w:rPr>
          <w:sz w:val="24"/>
        </w:rPr>
      </w:pPr>
      <w:r>
        <w:rPr>
          <w:sz w:val="24"/>
        </w:rPr>
        <w:t>Inquests, Inquiries, Tribunals and</w:t>
      </w:r>
      <w:r>
        <w:rPr>
          <w:spacing w:val="-11"/>
          <w:sz w:val="24"/>
        </w:rPr>
        <w:t xml:space="preserve"> </w:t>
      </w:r>
      <w:r>
        <w:rPr>
          <w:sz w:val="24"/>
        </w:rPr>
        <w:t>Commissions</w:t>
      </w:r>
    </w:p>
    <w:p w14:paraId="60BFCCE9" w14:textId="1AB0C21C" w:rsidR="00EF0793" w:rsidRPr="007C7B85" w:rsidRDefault="005B3D1F" w:rsidP="00537E6C">
      <w:pPr>
        <w:pStyle w:val="ListParagraph"/>
        <w:numPr>
          <w:ilvl w:val="0"/>
          <w:numId w:val="1"/>
        </w:numPr>
        <w:tabs>
          <w:tab w:val="left" w:pos="578"/>
        </w:tabs>
        <w:spacing w:before="40" w:line="276" w:lineRule="auto"/>
        <w:jc w:val="both"/>
        <w:rPr>
          <w:sz w:val="24"/>
        </w:rPr>
      </w:pPr>
      <w:r>
        <w:rPr>
          <w:sz w:val="24"/>
        </w:rPr>
        <w:t>Environment and planning</w:t>
      </w:r>
      <w:r>
        <w:rPr>
          <w:spacing w:val="-5"/>
          <w:sz w:val="24"/>
        </w:rPr>
        <w:t xml:space="preserve"> </w:t>
      </w:r>
      <w:r>
        <w:rPr>
          <w:sz w:val="24"/>
        </w:rPr>
        <w:t>law</w:t>
      </w:r>
    </w:p>
    <w:p w14:paraId="5B4292FD" w14:textId="77777777" w:rsidR="00EF0793" w:rsidRDefault="00EF0793" w:rsidP="00350E9D">
      <w:pPr>
        <w:spacing w:line="360" w:lineRule="auto"/>
        <w:jc w:val="both"/>
        <w:rPr>
          <w:sz w:val="24"/>
        </w:rPr>
      </w:pPr>
    </w:p>
    <w:p w14:paraId="7F28D89A" w14:textId="7D43D3FF" w:rsidR="002A5768" w:rsidRPr="00FD781A" w:rsidRDefault="002A5768" w:rsidP="00350E9D">
      <w:pPr>
        <w:pStyle w:val="Heading1"/>
        <w:spacing w:before="1" w:line="360" w:lineRule="auto"/>
        <w:jc w:val="both"/>
      </w:pPr>
      <w:r>
        <w:rPr>
          <w:color w:val="1F497D"/>
        </w:rPr>
        <w:t>RECENT CASES</w:t>
      </w:r>
    </w:p>
    <w:p w14:paraId="0CDE7A52" w14:textId="6843D69F" w:rsidR="00A8578E" w:rsidRPr="00A8578E" w:rsidRDefault="00A8578E" w:rsidP="00350E9D">
      <w:pPr>
        <w:pStyle w:val="ListParagraph"/>
        <w:numPr>
          <w:ilvl w:val="0"/>
          <w:numId w:val="1"/>
        </w:numPr>
        <w:tabs>
          <w:tab w:val="left" w:pos="578"/>
        </w:tabs>
        <w:spacing w:before="40" w:line="360" w:lineRule="auto"/>
        <w:jc w:val="both"/>
        <w:rPr>
          <w:sz w:val="24"/>
        </w:rPr>
      </w:pPr>
      <w:r>
        <w:rPr>
          <w:sz w:val="24"/>
        </w:rPr>
        <w:t xml:space="preserve"> </w:t>
      </w:r>
      <w:r>
        <w:rPr>
          <w:i/>
          <w:iCs/>
          <w:sz w:val="24"/>
        </w:rPr>
        <w:t xml:space="preserve">DPP v DW </w:t>
      </w:r>
      <w:r>
        <w:rPr>
          <w:sz w:val="24"/>
        </w:rPr>
        <w:t xml:space="preserve">[2023] VSC 24 – junior to </w:t>
      </w:r>
      <w:r w:rsidR="00AC0DFE">
        <w:rPr>
          <w:sz w:val="24"/>
        </w:rPr>
        <w:t xml:space="preserve">P </w:t>
      </w:r>
      <w:proofErr w:type="spellStart"/>
      <w:r w:rsidR="00AC0DFE">
        <w:rPr>
          <w:sz w:val="24"/>
        </w:rPr>
        <w:t>Holdenson</w:t>
      </w:r>
      <w:proofErr w:type="spellEnd"/>
      <w:r w:rsidR="00AC0DFE">
        <w:rPr>
          <w:sz w:val="24"/>
        </w:rPr>
        <w:t xml:space="preserve"> KC for the Secretary, DOJCS </w:t>
      </w:r>
      <w:r w:rsidR="008422F9">
        <w:rPr>
          <w:sz w:val="24"/>
        </w:rPr>
        <w:t>(</w:t>
      </w:r>
      <w:r w:rsidR="004C07CD">
        <w:rPr>
          <w:sz w:val="24"/>
        </w:rPr>
        <w:t>amicus</w:t>
      </w:r>
      <w:r w:rsidR="006F3C30">
        <w:rPr>
          <w:sz w:val="24"/>
        </w:rPr>
        <w:t xml:space="preserve"> curiae</w:t>
      </w:r>
      <w:r w:rsidR="008422F9">
        <w:rPr>
          <w:sz w:val="24"/>
        </w:rPr>
        <w:t>)</w:t>
      </w:r>
    </w:p>
    <w:p w14:paraId="5ED75740" w14:textId="1BC26D0E" w:rsidR="007C7B85" w:rsidRPr="007C7B85" w:rsidRDefault="007C7B85" w:rsidP="00350E9D">
      <w:pPr>
        <w:pStyle w:val="ListParagraph"/>
        <w:numPr>
          <w:ilvl w:val="0"/>
          <w:numId w:val="1"/>
        </w:numPr>
        <w:tabs>
          <w:tab w:val="left" w:pos="578"/>
        </w:tabs>
        <w:spacing w:before="40" w:line="360" w:lineRule="auto"/>
        <w:jc w:val="both"/>
        <w:rPr>
          <w:sz w:val="24"/>
        </w:rPr>
      </w:pPr>
      <w:proofErr w:type="spellStart"/>
      <w:r w:rsidRPr="007C7B85">
        <w:rPr>
          <w:i/>
          <w:iCs/>
          <w:sz w:val="24"/>
        </w:rPr>
        <w:t>Vinaccia</w:t>
      </w:r>
      <w:proofErr w:type="spellEnd"/>
      <w:r w:rsidRPr="007C7B85">
        <w:rPr>
          <w:i/>
          <w:iCs/>
          <w:sz w:val="24"/>
        </w:rPr>
        <w:t xml:space="preserve"> v The King</w:t>
      </w:r>
      <w:r>
        <w:rPr>
          <w:sz w:val="24"/>
        </w:rPr>
        <w:t xml:space="preserve"> [2023] HCASL 44 – junior to Snr Crown Prosecutor Chris Boyce KC</w:t>
      </w:r>
    </w:p>
    <w:p w14:paraId="51A595BE" w14:textId="6AA88A87" w:rsidR="00CA0AA1" w:rsidRDefault="00CA0AA1" w:rsidP="00350E9D">
      <w:pPr>
        <w:pStyle w:val="ListParagraph"/>
        <w:numPr>
          <w:ilvl w:val="0"/>
          <w:numId w:val="1"/>
        </w:numPr>
        <w:tabs>
          <w:tab w:val="left" w:pos="578"/>
        </w:tabs>
        <w:spacing w:before="40" w:line="360" w:lineRule="auto"/>
        <w:jc w:val="both"/>
        <w:rPr>
          <w:sz w:val="24"/>
        </w:rPr>
      </w:pPr>
      <w:r>
        <w:rPr>
          <w:i/>
          <w:iCs/>
          <w:sz w:val="24"/>
        </w:rPr>
        <w:t xml:space="preserve">Jesse </w:t>
      </w:r>
      <w:proofErr w:type="spellStart"/>
      <w:r>
        <w:rPr>
          <w:i/>
          <w:iCs/>
          <w:sz w:val="24"/>
        </w:rPr>
        <w:t>Vinaccia</w:t>
      </w:r>
      <w:proofErr w:type="spellEnd"/>
      <w:r>
        <w:rPr>
          <w:i/>
          <w:iCs/>
          <w:sz w:val="24"/>
        </w:rPr>
        <w:t xml:space="preserve"> v The Queen </w:t>
      </w:r>
      <w:r>
        <w:rPr>
          <w:sz w:val="24"/>
        </w:rPr>
        <w:t xml:space="preserve">[2022] VSCA </w:t>
      </w:r>
      <w:r w:rsidR="00DD018E">
        <w:rPr>
          <w:sz w:val="24"/>
        </w:rPr>
        <w:t xml:space="preserve">107 </w:t>
      </w:r>
      <w:r>
        <w:rPr>
          <w:sz w:val="24"/>
        </w:rPr>
        <w:t>– junior to Snr Crown Prosecutor Chris Boyce</w:t>
      </w:r>
      <w:r w:rsidR="005C3C14">
        <w:rPr>
          <w:sz w:val="24"/>
        </w:rPr>
        <w:t xml:space="preserve"> QC (appeal against conviction involving highly technical medical evidence in relation to abusive head trauma in infants</w:t>
      </w:r>
      <w:r w:rsidR="00EC5494">
        <w:rPr>
          <w:sz w:val="24"/>
        </w:rPr>
        <w:t xml:space="preserve"> and including cross-examination of expert witnesses</w:t>
      </w:r>
      <w:r w:rsidR="005C3C14">
        <w:rPr>
          <w:sz w:val="24"/>
        </w:rPr>
        <w:t>)</w:t>
      </w:r>
    </w:p>
    <w:p w14:paraId="74ADE884" w14:textId="1346FD79" w:rsidR="004945BB" w:rsidRDefault="003035BF" w:rsidP="004945BB">
      <w:pPr>
        <w:pStyle w:val="ListParagraph"/>
        <w:numPr>
          <w:ilvl w:val="0"/>
          <w:numId w:val="1"/>
        </w:numPr>
        <w:tabs>
          <w:tab w:val="left" w:pos="578"/>
        </w:tabs>
        <w:spacing w:before="40" w:line="360" w:lineRule="auto"/>
        <w:jc w:val="both"/>
        <w:rPr>
          <w:sz w:val="24"/>
        </w:rPr>
      </w:pPr>
      <w:r>
        <w:rPr>
          <w:i/>
          <w:iCs/>
          <w:sz w:val="24"/>
        </w:rPr>
        <w:t xml:space="preserve">Wasif v The Queen </w:t>
      </w:r>
      <w:r>
        <w:rPr>
          <w:sz w:val="24"/>
        </w:rPr>
        <w:t xml:space="preserve">[2022] VSCA </w:t>
      </w:r>
      <w:r w:rsidR="004945BB">
        <w:rPr>
          <w:sz w:val="24"/>
        </w:rPr>
        <w:t>182 – sentence appeal</w:t>
      </w:r>
      <w:r w:rsidR="00DC05BC">
        <w:rPr>
          <w:sz w:val="24"/>
        </w:rPr>
        <w:t xml:space="preserve"> for the respondent</w:t>
      </w:r>
    </w:p>
    <w:p w14:paraId="77F6B894" w14:textId="1123DEAA" w:rsidR="004945BB" w:rsidRPr="004945BB" w:rsidRDefault="00AD262A" w:rsidP="004945BB">
      <w:pPr>
        <w:pStyle w:val="ListParagraph"/>
        <w:numPr>
          <w:ilvl w:val="0"/>
          <w:numId w:val="1"/>
        </w:numPr>
        <w:tabs>
          <w:tab w:val="left" w:pos="578"/>
        </w:tabs>
        <w:spacing w:before="40" w:line="360" w:lineRule="auto"/>
        <w:jc w:val="both"/>
        <w:rPr>
          <w:sz w:val="24"/>
        </w:rPr>
      </w:pPr>
      <w:r>
        <w:rPr>
          <w:i/>
          <w:iCs/>
          <w:sz w:val="24"/>
        </w:rPr>
        <w:t xml:space="preserve">Ralph v The Queen </w:t>
      </w:r>
      <w:r>
        <w:rPr>
          <w:sz w:val="24"/>
        </w:rPr>
        <w:t>[2022] VSCA 185 – sentence appeal</w:t>
      </w:r>
      <w:r w:rsidR="00DC05BC" w:rsidRPr="00DC05BC">
        <w:rPr>
          <w:sz w:val="24"/>
        </w:rPr>
        <w:t xml:space="preserve"> </w:t>
      </w:r>
      <w:r w:rsidR="00DC05BC">
        <w:rPr>
          <w:sz w:val="24"/>
        </w:rPr>
        <w:t>for the respondent</w:t>
      </w:r>
    </w:p>
    <w:p w14:paraId="5D82C081" w14:textId="3FA8F315" w:rsidR="00F54671" w:rsidRDefault="00F54671" w:rsidP="00350E9D">
      <w:pPr>
        <w:pStyle w:val="ListParagraph"/>
        <w:numPr>
          <w:ilvl w:val="0"/>
          <w:numId w:val="1"/>
        </w:numPr>
        <w:tabs>
          <w:tab w:val="left" w:pos="578"/>
        </w:tabs>
        <w:spacing w:before="40" w:line="360" w:lineRule="auto"/>
        <w:jc w:val="both"/>
        <w:rPr>
          <w:sz w:val="24"/>
        </w:rPr>
      </w:pPr>
      <w:r>
        <w:rPr>
          <w:i/>
          <w:iCs/>
          <w:sz w:val="24"/>
        </w:rPr>
        <w:t>Charles (a pseudonym) v The Queen</w:t>
      </w:r>
      <w:r>
        <w:rPr>
          <w:sz w:val="24"/>
        </w:rPr>
        <w:t xml:space="preserve"> [2022] VSCA 166 – junior to Theo </w:t>
      </w:r>
      <w:proofErr w:type="spellStart"/>
      <w:r>
        <w:rPr>
          <w:sz w:val="24"/>
        </w:rPr>
        <w:t>Kassim</w:t>
      </w:r>
      <w:r w:rsidR="009A0008">
        <w:rPr>
          <w:sz w:val="24"/>
        </w:rPr>
        <w:t>a</w:t>
      </w:r>
      <w:r w:rsidR="000F4923">
        <w:rPr>
          <w:sz w:val="24"/>
        </w:rPr>
        <w:t>tis</w:t>
      </w:r>
      <w:proofErr w:type="spellEnd"/>
      <w:r w:rsidR="000F4923">
        <w:rPr>
          <w:sz w:val="24"/>
        </w:rPr>
        <w:t xml:space="preserve"> QC</w:t>
      </w:r>
      <w:r w:rsidR="00DC05BC">
        <w:rPr>
          <w:sz w:val="24"/>
        </w:rPr>
        <w:t xml:space="preserve"> for the applicant</w:t>
      </w:r>
      <w:r w:rsidR="000F4923">
        <w:rPr>
          <w:sz w:val="24"/>
        </w:rPr>
        <w:t xml:space="preserve">, </w:t>
      </w:r>
      <w:proofErr w:type="gramStart"/>
      <w:r w:rsidR="000F4923">
        <w:rPr>
          <w:sz w:val="24"/>
        </w:rPr>
        <w:t>conviction</w:t>
      </w:r>
      <w:proofErr w:type="gramEnd"/>
      <w:r w:rsidR="000F4923">
        <w:rPr>
          <w:sz w:val="24"/>
        </w:rPr>
        <w:t xml:space="preserve"> and sentence appeal (conviction appeal upheld, retrial ordered)</w:t>
      </w:r>
    </w:p>
    <w:p w14:paraId="1829A0CF" w14:textId="0C1B46A5" w:rsidR="007108C1" w:rsidRDefault="007108C1" w:rsidP="00350E9D">
      <w:pPr>
        <w:pStyle w:val="ListParagraph"/>
        <w:numPr>
          <w:ilvl w:val="0"/>
          <w:numId w:val="1"/>
        </w:numPr>
        <w:tabs>
          <w:tab w:val="left" w:pos="578"/>
        </w:tabs>
        <w:spacing w:before="40" w:line="360" w:lineRule="auto"/>
        <w:jc w:val="both"/>
        <w:rPr>
          <w:sz w:val="24"/>
        </w:rPr>
      </w:pPr>
      <w:r>
        <w:rPr>
          <w:i/>
          <w:iCs/>
          <w:sz w:val="24"/>
        </w:rPr>
        <w:t>DPP v Smith</w:t>
      </w:r>
      <w:r>
        <w:rPr>
          <w:sz w:val="24"/>
        </w:rPr>
        <w:t xml:space="preserve"> [2022]</w:t>
      </w:r>
      <w:r w:rsidR="0040428B">
        <w:rPr>
          <w:sz w:val="24"/>
        </w:rPr>
        <w:t xml:space="preserve"> VSCA 4 – Crown appeal against sentence</w:t>
      </w:r>
      <w:r w:rsidR="00DC05BC">
        <w:rPr>
          <w:sz w:val="24"/>
        </w:rPr>
        <w:t xml:space="preserve"> for the applicant </w:t>
      </w:r>
    </w:p>
    <w:p w14:paraId="652993BB" w14:textId="09543B2A" w:rsidR="00933E77" w:rsidRDefault="00933E77" w:rsidP="00350E9D">
      <w:pPr>
        <w:pStyle w:val="ListParagraph"/>
        <w:numPr>
          <w:ilvl w:val="0"/>
          <w:numId w:val="1"/>
        </w:numPr>
        <w:tabs>
          <w:tab w:val="left" w:pos="578"/>
        </w:tabs>
        <w:spacing w:before="40" w:line="360" w:lineRule="auto"/>
        <w:jc w:val="both"/>
        <w:rPr>
          <w:sz w:val="24"/>
        </w:rPr>
      </w:pPr>
      <w:r>
        <w:rPr>
          <w:i/>
          <w:iCs/>
          <w:sz w:val="24"/>
        </w:rPr>
        <w:t xml:space="preserve">DPP v Patterson </w:t>
      </w:r>
      <w:r>
        <w:rPr>
          <w:sz w:val="24"/>
        </w:rPr>
        <w:t xml:space="preserve">[2022] VCC – </w:t>
      </w:r>
      <w:r w:rsidR="008772F6">
        <w:rPr>
          <w:sz w:val="24"/>
        </w:rPr>
        <w:t xml:space="preserve">appearing on behalf of the prosecution </w:t>
      </w:r>
      <w:r w:rsidR="00E16D95">
        <w:rPr>
          <w:sz w:val="24"/>
        </w:rPr>
        <w:t>(trial on</w:t>
      </w:r>
      <w:r w:rsidR="008772F6">
        <w:rPr>
          <w:sz w:val="24"/>
        </w:rPr>
        <w:t xml:space="preserve"> charges of </w:t>
      </w:r>
      <w:r>
        <w:rPr>
          <w:sz w:val="24"/>
        </w:rPr>
        <w:t>arson</w:t>
      </w:r>
      <w:r w:rsidR="008772F6">
        <w:rPr>
          <w:sz w:val="24"/>
        </w:rPr>
        <w:t xml:space="preserve">, criminal </w:t>
      </w:r>
      <w:proofErr w:type="gramStart"/>
      <w:r w:rsidR="008772F6">
        <w:rPr>
          <w:sz w:val="24"/>
        </w:rPr>
        <w:t>damage</w:t>
      </w:r>
      <w:proofErr w:type="gramEnd"/>
      <w:r w:rsidR="008772F6">
        <w:rPr>
          <w:sz w:val="24"/>
        </w:rPr>
        <w:t xml:space="preserve"> and burglary</w:t>
      </w:r>
      <w:r w:rsidR="00E16D95">
        <w:rPr>
          <w:sz w:val="24"/>
        </w:rPr>
        <w:t>)</w:t>
      </w:r>
    </w:p>
    <w:p w14:paraId="705D3060" w14:textId="30DFD26B" w:rsidR="00985622" w:rsidRDefault="00985622" w:rsidP="00350E9D">
      <w:pPr>
        <w:pStyle w:val="ListParagraph"/>
        <w:numPr>
          <w:ilvl w:val="0"/>
          <w:numId w:val="1"/>
        </w:numPr>
        <w:tabs>
          <w:tab w:val="left" w:pos="578"/>
        </w:tabs>
        <w:spacing w:before="40" w:line="360" w:lineRule="auto"/>
        <w:jc w:val="both"/>
        <w:rPr>
          <w:sz w:val="24"/>
        </w:rPr>
      </w:pPr>
      <w:r>
        <w:rPr>
          <w:i/>
          <w:iCs/>
          <w:sz w:val="24"/>
        </w:rPr>
        <w:t>DPP v</w:t>
      </w:r>
      <w:r w:rsidR="00514292">
        <w:rPr>
          <w:i/>
          <w:iCs/>
          <w:sz w:val="24"/>
        </w:rPr>
        <w:t xml:space="preserve"> Charles (a pseudonym) </w:t>
      </w:r>
      <w:r w:rsidR="00514292">
        <w:rPr>
          <w:sz w:val="24"/>
        </w:rPr>
        <w:t>[2021] VCC</w:t>
      </w:r>
      <w:r w:rsidR="000F4923">
        <w:rPr>
          <w:i/>
          <w:iCs/>
          <w:sz w:val="24"/>
        </w:rPr>
        <w:t xml:space="preserve"> </w:t>
      </w:r>
      <w:r w:rsidR="000F4923">
        <w:rPr>
          <w:sz w:val="24"/>
        </w:rPr>
        <w:t>1282</w:t>
      </w:r>
      <w:r w:rsidR="00514292">
        <w:rPr>
          <w:sz w:val="24"/>
        </w:rPr>
        <w:t>– junior to Ian Hill QC (</w:t>
      </w:r>
      <w:r w:rsidR="001B4BD0">
        <w:rPr>
          <w:sz w:val="24"/>
        </w:rPr>
        <w:t>historical sexual offences)</w:t>
      </w:r>
      <w:r w:rsidR="00155CE3">
        <w:rPr>
          <w:sz w:val="24"/>
        </w:rPr>
        <w:t xml:space="preserve"> for the accused</w:t>
      </w:r>
    </w:p>
    <w:p w14:paraId="79905836" w14:textId="723290FF" w:rsidR="006758FD" w:rsidRDefault="006758FD" w:rsidP="00350E9D">
      <w:pPr>
        <w:pStyle w:val="ListParagraph"/>
        <w:numPr>
          <w:ilvl w:val="0"/>
          <w:numId w:val="1"/>
        </w:numPr>
        <w:tabs>
          <w:tab w:val="left" w:pos="578"/>
        </w:tabs>
        <w:spacing w:before="40" w:line="360" w:lineRule="auto"/>
        <w:jc w:val="both"/>
        <w:rPr>
          <w:sz w:val="24"/>
        </w:rPr>
      </w:pPr>
      <w:r>
        <w:rPr>
          <w:i/>
          <w:iCs/>
          <w:sz w:val="24"/>
        </w:rPr>
        <w:t>DPP v Bradley (a pseudonym)</w:t>
      </w:r>
      <w:r>
        <w:rPr>
          <w:sz w:val="24"/>
        </w:rPr>
        <w:t xml:space="preserve"> </w:t>
      </w:r>
      <w:r w:rsidR="00514292">
        <w:rPr>
          <w:sz w:val="24"/>
        </w:rPr>
        <w:t>[</w:t>
      </w:r>
      <w:r>
        <w:rPr>
          <w:sz w:val="24"/>
        </w:rPr>
        <w:t xml:space="preserve">2021] VCC, unreported </w:t>
      </w:r>
      <w:r w:rsidR="00E509A6">
        <w:rPr>
          <w:sz w:val="24"/>
        </w:rPr>
        <w:t>–</w:t>
      </w:r>
      <w:r>
        <w:rPr>
          <w:sz w:val="24"/>
        </w:rPr>
        <w:t xml:space="preserve"> </w:t>
      </w:r>
      <w:r w:rsidR="00E509A6">
        <w:rPr>
          <w:sz w:val="24"/>
        </w:rPr>
        <w:t>appearing on behalf of the Secretary to the Department of Justice and Community Safety</w:t>
      </w:r>
      <w:r w:rsidR="00000F3E">
        <w:rPr>
          <w:sz w:val="24"/>
        </w:rPr>
        <w:t xml:space="preserve"> </w:t>
      </w:r>
      <w:r w:rsidR="00E16D95">
        <w:rPr>
          <w:sz w:val="24"/>
        </w:rPr>
        <w:t>(</w:t>
      </w:r>
      <w:r w:rsidR="00000F3E">
        <w:rPr>
          <w:sz w:val="24"/>
        </w:rPr>
        <w:t>objecting to the cross-examination of Intermediaries involved in the Intermediary Pilot Program</w:t>
      </w:r>
      <w:r w:rsidR="00E16D95">
        <w:rPr>
          <w:sz w:val="24"/>
        </w:rPr>
        <w:t>)</w:t>
      </w:r>
      <w:r w:rsidR="00000F3E">
        <w:rPr>
          <w:sz w:val="24"/>
        </w:rPr>
        <w:t>.</w:t>
      </w:r>
    </w:p>
    <w:p w14:paraId="57E34600" w14:textId="6E6E0B84" w:rsidR="00ED0071" w:rsidRDefault="00ED0071" w:rsidP="00350E9D">
      <w:pPr>
        <w:pStyle w:val="ListParagraph"/>
        <w:numPr>
          <w:ilvl w:val="0"/>
          <w:numId w:val="1"/>
        </w:numPr>
        <w:tabs>
          <w:tab w:val="left" w:pos="578"/>
        </w:tabs>
        <w:spacing w:before="40" w:line="360" w:lineRule="auto"/>
        <w:jc w:val="both"/>
        <w:rPr>
          <w:sz w:val="24"/>
        </w:rPr>
      </w:pPr>
      <w:r>
        <w:rPr>
          <w:i/>
          <w:iCs/>
          <w:sz w:val="24"/>
        </w:rPr>
        <w:t>The Queen v Adam Margolis</w:t>
      </w:r>
      <w:r>
        <w:rPr>
          <w:sz w:val="24"/>
        </w:rPr>
        <w:t xml:space="preserve"> [2021] VSC 341 – junior to Snr Crown Prosecutor Mark Gibson QC</w:t>
      </w:r>
      <w:r w:rsidR="00E16D95">
        <w:rPr>
          <w:sz w:val="24"/>
        </w:rPr>
        <w:t xml:space="preserve"> (murder trial)</w:t>
      </w:r>
    </w:p>
    <w:p w14:paraId="402EA126" w14:textId="563CCAA9" w:rsidR="008D059E" w:rsidRDefault="008D059E" w:rsidP="00350E9D">
      <w:pPr>
        <w:pStyle w:val="ListParagraph"/>
        <w:numPr>
          <w:ilvl w:val="0"/>
          <w:numId w:val="1"/>
        </w:numPr>
        <w:tabs>
          <w:tab w:val="left" w:pos="578"/>
        </w:tabs>
        <w:spacing w:before="40" w:line="360" w:lineRule="auto"/>
        <w:jc w:val="both"/>
        <w:rPr>
          <w:sz w:val="24"/>
        </w:rPr>
      </w:pPr>
      <w:r>
        <w:rPr>
          <w:i/>
          <w:iCs/>
          <w:sz w:val="24"/>
        </w:rPr>
        <w:t>Secretary DOJCS v B.R</w:t>
      </w:r>
      <w:r>
        <w:rPr>
          <w:sz w:val="24"/>
        </w:rPr>
        <w:t xml:space="preserve"> [2020] VCC 2095 – review supervision order, </w:t>
      </w:r>
      <w:r>
        <w:rPr>
          <w:i/>
          <w:iCs/>
          <w:sz w:val="24"/>
        </w:rPr>
        <w:t>Serious Offenders’ Act</w:t>
      </w:r>
      <w:r>
        <w:rPr>
          <w:sz w:val="24"/>
        </w:rPr>
        <w:t xml:space="preserve"> </w:t>
      </w:r>
    </w:p>
    <w:p w14:paraId="30FBE0E3" w14:textId="2F3998E0" w:rsidR="00ED0071" w:rsidRPr="00CB7BEE" w:rsidRDefault="00ED0071" w:rsidP="00350E9D">
      <w:pPr>
        <w:pStyle w:val="ListParagraph"/>
        <w:numPr>
          <w:ilvl w:val="0"/>
          <w:numId w:val="1"/>
        </w:numPr>
        <w:tabs>
          <w:tab w:val="left" w:pos="578"/>
        </w:tabs>
        <w:spacing w:before="40" w:line="360" w:lineRule="auto"/>
        <w:jc w:val="both"/>
        <w:rPr>
          <w:sz w:val="24"/>
        </w:rPr>
      </w:pPr>
      <w:r>
        <w:rPr>
          <w:i/>
          <w:iCs/>
          <w:sz w:val="24"/>
        </w:rPr>
        <w:t xml:space="preserve">DPP v Hazelwood Power Corporation Pty Ltd </w:t>
      </w:r>
      <w:r>
        <w:rPr>
          <w:sz w:val="24"/>
        </w:rPr>
        <w:t>[2020] VSCA 278 – junior to Sally Flynn QC (</w:t>
      </w:r>
      <w:proofErr w:type="spellStart"/>
      <w:r>
        <w:rPr>
          <w:sz w:val="24"/>
        </w:rPr>
        <w:t>Worksafe</w:t>
      </w:r>
      <w:proofErr w:type="spellEnd"/>
      <w:r>
        <w:rPr>
          <w:sz w:val="24"/>
        </w:rPr>
        <w:t xml:space="preserve"> prosecution following the Hazelwood Mine fire)</w:t>
      </w:r>
    </w:p>
    <w:p w14:paraId="21BBA582" w14:textId="056E4C18" w:rsidR="008D059E" w:rsidRDefault="00120441" w:rsidP="008D059E">
      <w:pPr>
        <w:pStyle w:val="ListParagraph"/>
        <w:numPr>
          <w:ilvl w:val="0"/>
          <w:numId w:val="1"/>
        </w:numPr>
        <w:tabs>
          <w:tab w:val="left" w:pos="578"/>
        </w:tabs>
        <w:spacing w:before="40" w:line="360" w:lineRule="auto"/>
        <w:jc w:val="both"/>
        <w:rPr>
          <w:sz w:val="24"/>
        </w:rPr>
      </w:pPr>
      <w:r>
        <w:rPr>
          <w:i/>
          <w:iCs/>
          <w:sz w:val="24"/>
        </w:rPr>
        <w:t xml:space="preserve">DPP v </w:t>
      </w:r>
      <w:proofErr w:type="spellStart"/>
      <w:r>
        <w:rPr>
          <w:i/>
          <w:iCs/>
          <w:sz w:val="24"/>
        </w:rPr>
        <w:t>Polat</w:t>
      </w:r>
      <w:proofErr w:type="spellEnd"/>
      <w:r>
        <w:rPr>
          <w:i/>
          <w:iCs/>
          <w:sz w:val="24"/>
        </w:rPr>
        <w:t xml:space="preserve"> (a pseudonym) </w:t>
      </w:r>
      <w:r>
        <w:rPr>
          <w:sz w:val="24"/>
        </w:rPr>
        <w:t xml:space="preserve">[2020] VSCA 174 – junior to Snr Crown Prosecutor Diana </w:t>
      </w:r>
      <w:proofErr w:type="spellStart"/>
      <w:r>
        <w:rPr>
          <w:sz w:val="24"/>
        </w:rPr>
        <w:t>Piekusis</w:t>
      </w:r>
      <w:proofErr w:type="spellEnd"/>
    </w:p>
    <w:p w14:paraId="621E0A36" w14:textId="46420E17" w:rsidR="006625D7" w:rsidRPr="008D059E" w:rsidRDefault="006625D7" w:rsidP="008D059E">
      <w:pPr>
        <w:pStyle w:val="ListParagraph"/>
        <w:numPr>
          <w:ilvl w:val="0"/>
          <w:numId w:val="1"/>
        </w:numPr>
        <w:tabs>
          <w:tab w:val="left" w:pos="578"/>
        </w:tabs>
        <w:spacing w:before="40" w:line="360" w:lineRule="auto"/>
        <w:jc w:val="both"/>
        <w:rPr>
          <w:sz w:val="24"/>
        </w:rPr>
      </w:pPr>
      <w:proofErr w:type="spellStart"/>
      <w:r>
        <w:rPr>
          <w:i/>
          <w:iCs/>
          <w:sz w:val="24"/>
        </w:rPr>
        <w:t>McKenchie</w:t>
      </w:r>
      <w:proofErr w:type="spellEnd"/>
      <w:r>
        <w:rPr>
          <w:i/>
          <w:iCs/>
          <w:sz w:val="24"/>
        </w:rPr>
        <w:t xml:space="preserve"> v Magistrates’ Court &amp; Anor </w:t>
      </w:r>
      <w:r>
        <w:rPr>
          <w:sz w:val="24"/>
        </w:rPr>
        <w:t>[2020] VSC 358 – judicial review</w:t>
      </w:r>
    </w:p>
    <w:p w14:paraId="726D0FAB" w14:textId="57FE9F8A" w:rsidR="004E06BD" w:rsidRPr="00FD781A" w:rsidRDefault="00FD781A" w:rsidP="00350E9D">
      <w:pPr>
        <w:pStyle w:val="ListParagraph"/>
        <w:numPr>
          <w:ilvl w:val="0"/>
          <w:numId w:val="1"/>
        </w:numPr>
        <w:tabs>
          <w:tab w:val="left" w:pos="578"/>
        </w:tabs>
        <w:spacing w:before="40" w:line="360" w:lineRule="auto"/>
        <w:jc w:val="both"/>
        <w:rPr>
          <w:sz w:val="24"/>
        </w:rPr>
      </w:pPr>
      <w:r>
        <w:rPr>
          <w:i/>
          <w:sz w:val="24"/>
        </w:rPr>
        <w:t xml:space="preserve">DPP v MacArthur </w:t>
      </w:r>
      <w:r>
        <w:rPr>
          <w:sz w:val="24"/>
        </w:rPr>
        <w:t>[2019] VSCA 71 – junior to DPP Kerri Judd QC</w:t>
      </w:r>
    </w:p>
    <w:p w14:paraId="492C7BCE" w14:textId="6B7AEDA1" w:rsidR="004E06BD" w:rsidRPr="004E06BD" w:rsidRDefault="00A27D33" w:rsidP="00350E9D">
      <w:pPr>
        <w:pStyle w:val="ListParagraph"/>
        <w:numPr>
          <w:ilvl w:val="0"/>
          <w:numId w:val="1"/>
        </w:numPr>
        <w:tabs>
          <w:tab w:val="left" w:pos="578"/>
        </w:tabs>
        <w:spacing w:before="40" w:line="360" w:lineRule="auto"/>
        <w:jc w:val="both"/>
        <w:rPr>
          <w:sz w:val="24"/>
        </w:rPr>
      </w:pPr>
      <w:r>
        <w:rPr>
          <w:i/>
          <w:sz w:val="24"/>
        </w:rPr>
        <w:t xml:space="preserve">The Queen </w:t>
      </w:r>
      <w:r w:rsidR="004E06BD">
        <w:rPr>
          <w:i/>
          <w:sz w:val="24"/>
        </w:rPr>
        <w:t xml:space="preserve">v Murat </w:t>
      </w:r>
      <w:proofErr w:type="spellStart"/>
      <w:r w:rsidR="004E06BD">
        <w:rPr>
          <w:i/>
          <w:sz w:val="24"/>
        </w:rPr>
        <w:t>Davsanoglu</w:t>
      </w:r>
      <w:proofErr w:type="spellEnd"/>
      <w:r w:rsidR="004E06BD">
        <w:rPr>
          <w:i/>
          <w:sz w:val="24"/>
        </w:rPr>
        <w:t xml:space="preserve"> </w:t>
      </w:r>
      <w:r w:rsidR="004E06BD">
        <w:rPr>
          <w:sz w:val="24"/>
        </w:rPr>
        <w:t>[201</w:t>
      </w:r>
      <w:r w:rsidR="002A3751">
        <w:rPr>
          <w:sz w:val="24"/>
        </w:rPr>
        <w:t>9</w:t>
      </w:r>
      <w:r w:rsidR="004E06BD">
        <w:rPr>
          <w:sz w:val="24"/>
        </w:rPr>
        <w:t xml:space="preserve">] VSC </w:t>
      </w:r>
      <w:r w:rsidR="002A3751">
        <w:rPr>
          <w:sz w:val="24"/>
        </w:rPr>
        <w:t xml:space="preserve">332 </w:t>
      </w:r>
      <w:r w:rsidR="004E06BD">
        <w:rPr>
          <w:sz w:val="24"/>
        </w:rPr>
        <w:t xml:space="preserve">– junior to Diana Piekusis </w:t>
      </w:r>
      <w:r w:rsidR="00826AFC">
        <w:rPr>
          <w:sz w:val="24"/>
        </w:rPr>
        <w:t>Q</w:t>
      </w:r>
      <w:r w:rsidR="004E06BD">
        <w:rPr>
          <w:sz w:val="24"/>
        </w:rPr>
        <w:t>C (murder trial)</w:t>
      </w:r>
    </w:p>
    <w:p w14:paraId="62821595" w14:textId="77EE80B7" w:rsidR="006E707B" w:rsidRDefault="004945BB" w:rsidP="00350E9D">
      <w:pPr>
        <w:pStyle w:val="ListParagraph"/>
        <w:numPr>
          <w:ilvl w:val="0"/>
          <w:numId w:val="1"/>
        </w:numPr>
        <w:tabs>
          <w:tab w:val="left" w:pos="578"/>
        </w:tabs>
        <w:spacing w:before="40" w:line="360" w:lineRule="auto"/>
        <w:jc w:val="both"/>
        <w:rPr>
          <w:sz w:val="24"/>
        </w:rPr>
      </w:pPr>
      <w:r>
        <w:rPr>
          <w:i/>
          <w:sz w:val="24"/>
        </w:rPr>
        <w:t>Ali v All</w:t>
      </w:r>
      <w:r w:rsidR="006648F8">
        <w:rPr>
          <w:i/>
          <w:sz w:val="24"/>
        </w:rPr>
        <w:t xml:space="preserve">an (Victoria Police) </w:t>
      </w:r>
      <w:r w:rsidR="006648F8" w:rsidRPr="006648F8">
        <w:rPr>
          <w:iCs/>
          <w:sz w:val="24"/>
        </w:rPr>
        <w:t xml:space="preserve">[2018] VSC 515 – </w:t>
      </w:r>
      <w:r w:rsidR="006648F8">
        <w:rPr>
          <w:iCs/>
          <w:sz w:val="24"/>
        </w:rPr>
        <w:t>Judicial review</w:t>
      </w:r>
    </w:p>
    <w:p w14:paraId="12BAAD00" w14:textId="77777777" w:rsidR="006E707B" w:rsidRDefault="006E707B" w:rsidP="00350E9D">
      <w:pPr>
        <w:tabs>
          <w:tab w:val="left" w:pos="578"/>
        </w:tabs>
        <w:spacing w:before="40" w:line="360" w:lineRule="auto"/>
        <w:jc w:val="both"/>
        <w:rPr>
          <w:sz w:val="24"/>
        </w:rPr>
      </w:pPr>
    </w:p>
    <w:p w14:paraId="57467C09" w14:textId="77777777" w:rsidR="00EC5494" w:rsidRDefault="00EC5494" w:rsidP="006E707B">
      <w:pPr>
        <w:tabs>
          <w:tab w:val="left" w:pos="578"/>
        </w:tabs>
        <w:spacing w:before="40"/>
        <w:jc w:val="both"/>
        <w:rPr>
          <w:sz w:val="24"/>
        </w:rPr>
      </w:pPr>
    </w:p>
    <w:p w14:paraId="6A767A81" w14:textId="77777777" w:rsidR="004C3E47" w:rsidRDefault="00BA62C9">
      <w:pPr>
        <w:pStyle w:val="Heading1"/>
        <w:spacing w:before="75"/>
        <w:ind w:left="0" w:right="99"/>
        <w:jc w:val="right"/>
        <w:rPr>
          <w:rFonts w:ascii="Arial"/>
        </w:rPr>
      </w:pPr>
      <w:r>
        <w:rPr>
          <w:noProof/>
        </w:rPr>
        <mc:AlternateContent>
          <mc:Choice Requires="wps">
            <w:drawing>
              <wp:anchor distT="0" distB="0" distL="0" distR="0" simplePos="0" relativeHeight="251658240" behindDoc="0" locked="0" layoutInCell="1" allowOverlap="1" wp14:anchorId="4F08DE4E" wp14:editId="22453E57">
                <wp:simplePos x="0" y="0"/>
                <wp:positionH relativeFrom="page">
                  <wp:posOffset>765175</wp:posOffset>
                </wp:positionH>
                <wp:positionV relativeFrom="paragraph">
                  <wp:posOffset>242570</wp:posOffset>
                </wp:positionV>
                <wp:extent cx="6092825" cy="0"/>
                <wp:effectExtent l="0" t="0" r="317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282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5F1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25pt,19.1pt" to="540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" strokeweight=".48pt">
                <o:lock v:ext="edit" shapetype="f"/>
                <w10:wrap type="topAndBottom" anchorx="page"/>
              </v:line>
            </w:pict>
          </mc:Fallback>
        </mc:AlternateContent>
      </w:r>
      <w:r w:rsidR="005B3D1F">
        <w:rPr>
          <w:rFonts w:ascii="Arial"/>
          <w:color w:val="1F497D"/>
          <w:w w:val="95"/>
        </w:rPr>
        <w:t xml:space="preserve">Abbie </w:t>
      </w:r>
      <w:proofErr w:type="spellStart"/>
      <w:r w:rsidR="005B3D1F">
        <w:rPr>
          <w:rFonts w:ascii="Arial"/>
          <w:color w:val="1F497D"/>
          <w:w w:val="95"/>
        </w:rPr>
        <w:t>Roodenburg</w:t>
      </w:r>
      <w:proofErr w:type="spellEnd"/>
      <w:r w:rsidR="005B3D1F">
        <w:rPr>
          <w:rFonts w:ascii="Arial"/>
          <w:b w:val="0"/>
          <w:color w:val="1F497D"/>
          <w:w w:val="79"/>
        </w:rPr>
        <w:t xml:space="preserve"> </w:t>
      </w:r>
      <w:r w:rsidR="005B3D1F">
        <w:rPr>
          <w:rFonts w:ascii="Arial"/>
          <w:color w:val="1F497D"/>
          <w:w w:val="79"/>
        </w:rPr>
        <w:t xml:space="preserve"> </w:t>
      </w:r>
    </w:p>
    <w:p w14:paraId="5E469994" w14:textId="77777777" w:rsidR="004C3E47" w:rsidRDefault="005B3D1F">
      <w:pPr>
        <w:pStyle w:val="BodyText"/>
        <w:ind w:left="720"/>
        <w:rPr>
          <w:rFonts w:ascii="Arial"/>
        </w:rPr>
      </w:pPr>
      <w:r>
        <w:rPr>
          <w:rFonts w:ascii="Arial"/>
          <w:w w:val="79"/>
        </w:rPr>
        <w:t xml:space="preserve"> </w:t>
      </w:r>
    </w:p>
    <w:p w14:paraId="557EA020" w14:textId="77777777" w:rsidR="004C3E47" w:rsidRDefault="005B3D1F">
      <w:pPr>
        <w:pStyle w:val="Heading1"/>
        <w:spacing w:before="128"/>
      </w:pPr>
      <w:r>
        <w:rPr>
          <w:color w:val="1F497D"/>
          <w:w w:val="105"/>
        </w:rPr>
        <w:t>EDUCATION</w:t>
      </w:r>
    </w:p>
    <w:p w14:paraId="75D1D1E6" w14:textId="77777777" w:rsidR="004C3E47" w:rsidRDefault="004C3E47">
      <w:pPr>
        <w:pStyle w:val="BodyText"/>
        <w:spacing w:before="7" w:after="1"/>
        <w:rPr>
          <w:b/>
        </w:rPr>
      </w:pPr>
    </w:p>
    <w:tbl>
      <w:tblPr>
        <w:tblW w:w="0" w:type="auto"/>
        <w:tblInd w:w="102" w:type="dxa"/>
        <w:tblLayout w:type="fixed"/>
        <w:tblCellMar>
          <w:left w:w="0" w:type="dxa"/>
          <w:right w:w="0" w:type="dxa"/>
        </w:tblCellMar>
        <w:tblLook w:val="01E0" w:firstRow="1" w:lastRow="1" w:firstColumn="1" w:lastColumn="1" w:noHBand="0" w:noVBand="0"/>
      </w:tblPr>
      <w:tblGrid>
        <w:gridCol w:w="919"/>
        <w:gridCol w:w="6021"/>
      </w:tblGrid>
      <w:tr w:rsidR="004C3E47" w14:paraId="7E1C1095" w14:textId="77777777">
        <w:trPr>
          <w:trHeight w:val="444"/>
        </w:trPr>
        <w:tc>
          <w:tcPr>
            <w:tcW w:w="919" w:type="dxa"/>
          </w:tcPr>
          <w:p w14:paraId="0D6E6270" w14:textId="77777777" w:rsidR="004C3E47" w:rsidRDefault="005B3D1F">
            <w:pPr>
              <w:pStyle w:val="TableParagraph"/>
              <w:spacing w:before="0" w:line="259" w:lineRule="exact"/>
              <w:ind w:left="50"/>
              <w:rPr>
                <w:sz w:val="24"/>
              </w:rPr>
            </w:pPr>
            <w:r>
              <w:rPr>
                <w:sz w:val="24"/>
              </w:rPr>
              <w:t>2017</w:t>
            </w:r>
          </w:p>
        </w:tc>
        <w:tc>
          <w:tcPr>
            <w:tcW w:w="6021" w:type="dxa"/>
          </w:tcPr>
          <w:p w14:paraId="5EC31C28" w14:textId="77777777" w:rsidR="004C3E47" w:rsidRDefault="005B3D1F">
            <w:pPr>
              <w:pStyle w:val="TableParagraph"/>
              <w:spacing w:before="0" w:line="259" w:lineRule="exact"/>
              <w:rPr>
                <w:sz w:val="24"/>
              </w:rPr>
            </w:pPr>
            <w:r>
              <w:rPr>
                <w:b/>
                <w:sz w:val="24"/>
              </w:rPr>
              <w:t xml:space="preserve">Signed Victorian Bar Roll </w:t>
            </w:r>
            <w:r>
              <w:rPr>
                <w:sz w:val="24"/>
              </w:rPr>
              <w:t>– 4 May 2017</w:t>
            </w:r>
          </w:p>
        </w:tc>
      </w:tr>
      <w:tr w:rsidR="004C3E47" w14:paraId="580A7A60" w14:textId="77777777">
        <w:trPr>
          <w:trHeight w:val="931"/>
        </w:trPr>
        <w:tc>
          <w:tcPr>
            <w:tcW w:w="919" w:type="dxa"/>
          </w:tcPr>
          <w:p w14:paraId="15B50D1B" w14:textId="77777777" w:rsidR="004C3E47" w:rsidRDefault="005B3D1F">
            <w:pPr>
              <w:pStyle w:val="TableParagraph"/>
              <w:ind w:left="50"/>
              <w:rPr>
                <w:sz w:val="24"/>
              </w:rPr>
            </w:pPr>
            <w:r>
              <w:rPr>
                <w:sz w:val="24"/>
              </w:rPr>
              <w:t>2004</w:t>
            </w:r>
          </w:p>
        </w:tc>
        <w:tc>
          <w:tcPr>
            <w:tcW w:w="6021" w:type="dxa"/>
          </w:tcPr>
          <w:p w14:paraId="5DC48AB7" w14:textId="77777777" w:rsidR="004C3E47" w:rsidRDefault="005B3D1F">
            <w:pPr>
              <w:pStyle w:val="TableParagraph"/>
              <w:spacing w:line="271" w:lineRule="auto"/>
              <w:ind w:right="43"/>
              <w:rPr>
                <w:sz w:val="24"/>
              </w:rPr>
            </w:pPr>
            <w:r>
              <w:rPr>
                <w:b/>
                <w:sz w:val="24"/>
              </w:rPr>
              <w:t>Admitted</w:t>
            </w:r>
            <w:r>
              <w:rPr>
                <w:b/>
                <w:spacing w:val="-24"/>
                <w:sz w:val="24"/>
              </w:rPr>
              <w:t xml:space="preserve"> </w:t>
            </w:r>
            <w:r>
              <w:rPr>
                <w:b/>
                <w:sz w:val="24"/>
              </w:rPr>
              <w:t>as</w:t>
            </w:r>
            <w:r>
              <w:rPr>
                <w:b/>
                <w:spacing w:val="-24"/>
                <w:sz w:val="24"/>
              </w:rPr>
              <w:t xml:space="preserve"> </w:t>
            </w:r>
            <w:r>
              <w:rPr>
                <w:b/>
                <w:sz w:val="24"/>
              </w:rPr>
              <w:t>a</w:t>
            </w:r>
            <w:r>
              <w:rPr>
                <w:b/>
                <w:spacing w:val="-23"/>
                <w:sz w:val="24"/>
              </w:rPr>
              <w:t xml:space="preserve"> </w:t>
            </w:r>
            <w:r>
              <w:rPr>
                <w:b/>
                <w:sz w:val="24"/>
              </w:rPr>
              <w:t>Barrister</w:t>
            </w:r>
            <w:r>
              <w:rPr>
                <w:b/>
                <w:spacing w:val="-24"/>
                <w:sz w:val="24"/>
              </w:rPr>
              <w:t xml:space="preserve"> </w:t>
            </w:r>
            <w:r>
              <w:rPr>
                <w:b/>
                <w:sz w:val="24"/>
              </w:rPr>
              <w:t>and</w:t>
            </w:r>
            <w:r>
              <w:rPr>
                <w:b/>
                <w:spacing w:val="-24"/>
                <w:sz w:val="24"/>
              </w:rPr>
              <w:t xml:space="preserve"> </w:t>
            </w:r>
            <w:r>
              <w:rPr>
                <w:b/>
                <w:sz w:val="24"/>
              </w:rPr>
              <w:t>Solicitor</w:t>
            </w:r>
            <w:r>
              <w:rPr>
                <w:b/>
                <w:spacing w:val="-24"/>
                <w:sz w:val="24"/>
              </w:rPr>
              <w:t xml:space="preserve"> </w:t>
            </w:r>
            <w:r>
              <w:rPr>
                <w:sz w:val="24"/>
              </w:rPr>
              <w:t>–</w:t>
            </w:r>
            <w:r>
              <w:rPr>
                <w:spacing w:val="-23"/>
                <w:sz w:val="24"/>
              </w:rPr>
              <w:t xml:space="preserve"> </w:t>
            </w:r>
            <w:r>
              <w:rPr>
                <w:sz w:val="24"/>
              </w:rPr>
              <w:t>23</w:t>
            </w:r>
            <w:r>
              <w:rPr>
                <w:spacing w:val="-24"/>
                <w:sz w:val="24"/>
              </w:rPr>
              <w:t xml:space="preserve"> </w:t>
            </w:r>
            <w:r>
              <w:rPr>
                <w:sz w:val="24"/>
              </w:rPr>
              <w:t>February</w:t>
            </w:r>
            <w:r>
              <w:rPr>
                <w:spacing w:val="-23"/>
                <w:sz w:val="24"/>
              </w:rPr>
              <w:t xml:space="preserve"> </w:t>
            </w:r>
            <w:r>
              <w:rPr>
                <w:sz w:val="24"/>
              </w:rPr>
              <w:t>2004 Supreme</w:t>
            </w:r>
            <w:r>
              <w:rPr>
                <w:spacing w:val="-11"/>
                <w:sz w:val="24"/>
              </w:rPr>
              <w:t xml:space="preserve"> </w:t>
            </w:r>
            <w:r>
              <w:rPr>
                <w:sz w:val="24"/>
              </w:rPr>
              <w:t>Court</w:t>
            </w:r>
            <w:r>
              <w:rPr>
                <w:spacing w:val="-11"/>
                <w:sz w:val="24"/>
              </w:rPr>
              <w:t xml:space="preserve"> </w:t>
            </w:r>
            <w:r>
              <w:rPr>
                <w:sz w:val="24"/>
              </w:rPr>
              <w:t>of</w:t>
            </w:r>
            <w:r>
              <w:rPr>
                <w:spacing w:val="-11"/>
                <w:sz w:val="24"/>
              </w:rPr>
              <w:t xml:space="preserve"> </w:t>
            </w:r>
            <w:r>
              <w:rPr>
                <w:sz w:val="24"/>
              </w:rPr>
              <w:t>Victoria</w:t>
            </w:r>
            <w:r>
              <w:rPr>
                <w:spacing w:val="-11"/>
                <w:sz w:val="24"/>
              </w:rPr>
              <w:t xml:space="preserve"> </w:t>
            </w:r>
            <w:r>
              <w:rPr>
                <w:sz w:val="24"/>
              </w:rPr>
              <w:t>&amp;</w:t>
            </w:r>
            <w:r>
              <w:rPr>
                <w:spacing w:val="-11"/>
                <w:sz w:val="24"/>
              </w:rPr>
              <w:t xml:space="preserve"> </w:t>
            </w:r>
            <w:r>
              <w:rPr>
                <w:sz w:val="24"/>
              </w:rPr>
              <w:t>High</w:t>
            </w:r>
            <w:r>
              <w:rPr>
                <w:spacing w:val="-11"/>
                <w:sz w:val="24"/>
              </w:rPr>
              <w:t xml:space="preserve"> </w:t>
            </w:r>
            <w:r>
              <w:rPr>
                <w:sz w:val="24"/>
              </w:rPr>
              <w:t>Court</w:t>
            </w:r>
            <w:r>
              <w:rPr>
                <w:spacing w:val="-11"/>
                <w:sz w:val="24"/>
              </w:rPr>
              <w:t xml:space="preserve"> </w:t>
            </w:r>
            <w:r>
              <w:rPr>
                <w:sz w:val="24"/>
              </w:rPr>
              <w:t>of</w:t>
            </w:r>
            <w:r>
              <w:rPr>
                <w:spacing w:val="-11"/>
                <w:sz w:val="24"/>
              </w:rPr>
              <w:t xml:space="preserve"> </w:t>
            </w:r>
            <w:r>
              <w:rPr>
                <w:sz w:val="24"/>
              </w:rPr>
              <w:t>Australia</w:t>
            </w:r>
          </w:p>
        </w:tc>
      </w:tr>
      <w:tr w:rsidR="004C3E47" w14:paraId="51773792" w14:textId="77777777">
        <w:trPr>
          <w:trHeight w:val="931"/>
        </w:trPr>
        <w:tc>
          <w:tcPr>
            <w:tcW w:w="919" w:type="dxa"/>
          </w:tcPr>
          <w:p w14:paraId="2505A44C" w14:textId="77777777" w:rsidR="004C3E47" w:rsidRDefault="005B3D1F">
            <w:pPr>
              <w:pStyle w:val="TableParagraph"/>
              <w:ind w:left="50"/>
              <w:rPr>
                <w:sz w:val="24"/>
              </w:rPr>
            </w:pPr>
            <w:r>
              <w:rPr>
                <w:sz w:val="24"/>
              </w:rPr>
              <w:t>2002</w:t>
            </w:r>
          </w:p>
        </w:tc>
        <w:tc>
          <w:tcPr>
            <w:tcW w:w="6021" w:type="dxa"/>
          </w:tcPr>
          <w:p w14:paraId="647CAEE8" w14:textId="77777777" w:rsidR="004C3E47" w:rsidRDefault="005B3D1F">
            <w:pPr>
              <w:pStyle w:val="TableParagraph"/>
              <w:rPr>
                <w:b/>
                <w:sz w:val="24"/>
              </w:rPr>
            </w:pPr>
            <w:r>
              <w:rPr>
                <w:b/>
                <w:sz w:val="24"/>
              </w:rPr>
              <w:t>Bachelor of Laws</w:t>
            </w:r>
          </w:p>
          <w:p w14:paraId="1E4ED612" w14:textId="77777777" w:rsidR="004C3E47" w:rsidRDefault="005B3D1F">
            <w:pPr>
              <w:pStyle w:val="TableParagraph"/>
              <w:spacing w:before="36"/>
              <w:rPr>
                <w:sz w:val="24"/>
              </w:rPr>
            </w:pPr>
            <w:r>
              <w:rPr>
                <w:sz w:val="24"/>
              </w:rPr>
              <w:t>Monash University, Clayton</w:t>
            </w:r>
          </w:p>
        </w:tc>
      </w:tr>
      <w:tr w:rsidR="004C3E47" w14:paraId="3691E546" w14:textId="77777777">
        <w:trPr>
          <w:trHeight w:val="931"/>
        </w:trPr>
        <w:tc>
          <w:tcPr>
            <w:tcW w:w="919" w:type="dxa"/>
          </w:tcPr>
          <w:p w14:paraId="659BBD5E" w14:textId="77777777" w:rsidR="004C3E47" w:rsidRDefault="005B3D1F">
            <w:pPr>
              <w:pStyle w:val="TableParagraph"/>
              <w:ind w:left="50"/>
              <w:rPr>
                <w:sz w:val="24"/>
              </w:rPr>
            </w:pPr>
            <w:r>
              <w:rPr>
                <w:sz w:val="24"/>
              </w:rPr>
              <w:t>2000</w:t>
            </w:r>
          </w:p>
        </w:tc>
        <w:tc>
          <w:tcPr>
            <w:tcW w:w="6021" w:type="dxa"/>
          </w:tcPr>
          <w:p w14:paraId="22BCBD7B" w14:textId="77777777" w:rsidR="004C3E47" w:rsidRDefault="005B3D1F">
            <w:pPr>
              <w:pStyle w:val="TableParagraph"/>
              <w:rPr>
                <w:b/>
                <w:sz w:val="24"/>
              </w:rPr>
            </w:pPr>
            <w:r>
              <w:rPr>
                <w:b/>
                <w:sz w:val="24"/>
              </w:rPr>
              <w:t>Bachelor of Science (</w:t>
            </w:r>
            <w:proofErr w:type="spellStart"/>
            <w:r>
              <w:rPr>
                <w:b/>
                <w:sz w:val="24"/>
              </w:rPr>
              <w:t>Honours</w:t>
            </w:r>
            <w:proofErr w:type="spellEnd"/>
            <w:r>
              <w:rPr>
                <w:b/>
                <w:sz w:val="24"/>
              </w:rPr>
              <w:t>)</w:t>
            </w:r>
          </w:p>
          <w:p w14:paraId="3DBDD49A" w14:textId="77777777" w:rsidR="004C3E47" w:rsidRDefault="005B3D1F">
            <w:pPr>
              <w:pStyle w:val="TableParagraph"/>
              <w:spacing w:before="36"/>
              <w:rPr>
                <w:sz w:val="24"/>
              </w:rPr>
            </w:pPr>
            <w:r>
              <w:rPr>
                <w:sz w:val="24"/>
              </w:rPr>
              <w:t>Monash University</w:t>
            </w:r>
          </w:p>
        </w:tc>
      </w:tr>
      <w:tr w:rsidR="004C3E47" w14:paraId="79CEAAA9" w14:textId="77777777">
        <w:trPr>
          <w:trHeight w:val="465"/>
        </w:trPr>
        <w:tc>
          <w:tcPr>
            <w:tcW w:w="919" w:type="dxa"/>
          </w:tcPr>
          <w:p w14:paraId="1615734B" w14:textId="77777777" w:rsidR="004C3E47" w:rsidRDefault="005B3D1F">
            <w:pPr>
              <w:pStyle w:val="TableParagraph"/>
              <w:ind w:left="50"/>
              <w:rPr>
                <w:sz w:val="24"/>
              </w:rPr>
            </w:pPr>
            <w:r>
              <w:rPr>
                <w:sz w:val="24"/>
              </w:rPr>
              <w:t>2000</w:t>
            </w:r>
          </w:p>
        </w:tc>
        <w:tc>
          <w:tcPr>
            <w:tcW w:w="6021" w:type="dxa"/>
          </w:tcPr>
          <w:p w14:paraId="4FF4B4F3" w14:textId="77777777" w:rsidR="004C3E47" w:rsidRDefault="005B3D1F">
            <w:pPr>
              <w:pStyle w:val="TableParagraph"/>
              <w:rPr>
                <w:b/>
                <w:sz w:val="24"/>
              </w:rPr>
            </w:pPr>
            <w:r>
              <w:rPr>
                <w:b/>
                <w:sz w:val="24"/>
              </w:rPr>
              <w:t>Certificate III in Change Management</w:t>
            </w:r>
          </w:p>
        </w:tc>
      </w:tr>
      <w:tr w:rsidR="004C3E47" w14:paraId="72DA3140" w14:textId="77777777">
        <w:trPr>
          <w:trHeight w:val="619"/>
        </w:trPr>
        <w:tc>
          <w:tcPr>
            <w:tcW w:w="919" w:type="dxa"/>
          </w:tcPr>
          <w:p w14:paraId="0876142D" w14:textId="77777777" w:rsidR="004C3E47" w:rsidRDefault="004C3E47">
            <w:pPr>
              <w:pStyle w:val="TableParagraph"/>
              <w:spacing w:before="0"/>
              <w:ind w:left="0"/>
              <w:rPr>
                <w:b/>
                <w:sz w:val="27"/>
              </w:rPr>
            </w:pPr>
          </w:p>
          <w:p w14:paraId="34F0C2B6" w14:textId="77777777" w:rsidR="00BA62C9" w:rsidRDefault="00BA62C9">
            <w:pPr>
              <w:pStyle w:val="TableParagraph"/>
              <w:spacing w:before="0"/>
              <w:ind w:left="0"/>
              <w:rPr>
                <w:b/>
                <w:sz w:val="27"/>
              </w:rPr>
            </w:pPr>
          </w:p>
          <w:p w14:paraId="136A9B15" w14:textId="77777777" w:rsidR="004C3E47" w:rsidRDefault="005B3D1F">
            <w:pPr>
              <w:pStyle w:val="TableParagraph"/>
              <w:spacing w:before="0"/>
              <w:ind w:left="50"/>
              <w:rPr>
                <w:sz w:val="24"/>
              </w:rPr>
            </w:pPr>
            <w:r>
              <w:rPr>
                <w:sz w:val="24"/>
              </w:rPr>
              <w:t>1996</w:t>
            </w:r>
          </w:p>
        </w:tc>
        <w:tc>
          <w:tcPr>
            <w:tcW w:w="6021" w:type="dxa"/>
          </w:tcPr>
          <w:p w14:paraId="7BCC3BBC" w14:textId="77777777" w:rsidR="004C3E47" w:rsidRDefault="005B3D1F">
            <w:pPr>
              <w:pStyle w:val="TableParagraph"/>
              <w:spacing w:before="3"/>
              <w:rPr>
                <w:sz w:val="24"/>
              </w:rPr>
            </w:pPr>
            <w:proofErr w:type="spellStart"/>
            <w:r>
              <w:rPr>
                <w:sz w:val="24"/>
              </w:rPr>
              <w:t>Greensteps</w:t>
            </w:r>
            <w:proofErr w:type="spellEnd"/>
            <w:r>
              <w:rPr>
                <w:sz w:val="24"/>
              </w:rPr>
              <w:t xml:space="preserve"> Program, Monash University</w:t>
            </w:r>
          </w:p>
          <w:p w14:paraId="651C8398" w14:textId="77777777" w:rsidR="00BA62C9" w:rsidRDefault="00BA62C9">
            <w:pPr>
              <w:pStyle w:val="TableParagraph"/>
              <w:spacing w:before="3"/>
              <w:rPr>
                <w:sz w:val="24"/>
              </w:rPr>
            </w:pPr>
          </w:p>
          <w:p w14:paraId="11F1586E" w14:textId="77777777" w:rsidR="004C3E47" w:rsidRDefault="005B3D1F">
            <w:pPr>
              <w:pStyle w:val="TableParagraph"/>
              <w:spacing w:before="32"/>
              <w:rPr>
                <w:b/>
                <w:sz w:val="24"/>
              </w:rPr>
            </w:pPr>
            <w:r>
              <w:rPr>
                <w:b/>
                <w:sz w:val="24"/>
              </w:rPr>
              <w:t>Victorian Certificate of Education</w:t>
            </w:r>
          </w:p>
        </w:tc>
      </w:tr>
      <w:tr w:rsidR="004C3E47" w14:paraId="749F6B38" w14:textId="77777777">
        <w:trPr>
          <w:trHeight w:val="291"/>
        </w:trPr>
        <w:tc>
          <w:tcPr>
            <w:tcW w:w="919" w:type="dxa"/>
          </w:tcPr>
          <w:p w14:paraId="37A0546B" w14:textId="77777777" w:rsidR="004C3E47" w:rsidRDefault="004C3E47">
            <w:pPr>
              <w:pStyle w:val="TableParagraph"/>
              <w:spacing w:before="0"/>
              <w:ind w:left="0"/>
              <w:rPr>
                <w:sz w:val="20"/>
              </w:rPr>
            </w:pPr>
          </w:p>
        </w:tc>
        <w:tc>
          <w:tcPr>
            <w:tcW w:w="6021" w:type="dxa"/>
          </w:tcPr>
          <w:p w14:paraId="1CD36391" w14:textId="77777777" w:rsidR="004C3E47" w:rsidRDefault="005B3D1F">
            <w:pPr>
              <w:pStyle w:val="TableParagraph"/>
              <w:spacing w:before="3" w:line="267" w:lineRule="exact"/>
              <w:rPr>
                <w:sz w:val="24"/>
              </w:rPr>
            </w:pPr>
            <w:r>
              <w:rPr>
                <w:sz w:val="24"/>
              </w:rPr>
              <w:t>Yarra Valley Anglican School</w:t>
            </w:r>
          </w:p>
        </w:tc>
      </w:tr>
    </w:tbl>
    <w:p w14:paraId="22E1305E" w14:textId="77777777" w:rsidR="004C3E47" w:rsidRDefault="004C3E47">
      <w:pPr>
        <w:pStyle w:val="BodyText"/>
        <w:rPr>
          <w:b/>
          <w:sz w:val="26"/>
        </w:rPr>
      </w:pPr>
    </w:p>
    <w:p w14:paraId="340944B7" w14:textId="77777777" w:rsidR="004C3E47" w:rsidRDefault="004C3E47">
      <w:pPr>
        <w:pStyle w:val="BodyText"/>
        <w:spacing w:before="10"/>
        <w:rPr>
          <w:b/>
          <w:sz w:val="22"/>
        </w:rPr>
      </w:pPr>
    </w:p>
    <w:p w14:paraId="629DEDA8" w14:textId="77777777" w:rsidR="004C3E47" w:rsidRDefault="005B3D1F">
      <w:pPr>
        <w:ind w:left="152"/>
        <w:rPr>
          <w:b/>
          <w:sz w:val="24"/>
        </w:rPr>
      </w:pPr>
      <w:r>
        <w:rPr>
          <w:b/>
          <w:color w:val="1F497D"/>
          <w:sz w:val="24"/>
        </w:rPr>
        <w:t>EMPLOYMENT HISTORY</w:t>
      </w:r>
    </w:p>
    <w:p w14:paraId="5FB32351" w14:textId="77777777" w:rsidR="004C3E47" w:rsidRDefault="004C3E47">
      <w:pPr>
        <w:pStyle w:val="BodyText"/>
        <w:spacing w:before="2"/>
        <w:rPr>
          <w:b/>
          <w:sz w:val="23"/>
        </w:rPr>
      </w:pPr>
    </w:p>
    <w:p w14:paraId="0531376C" w14:textId="77777777" w:rsidR="007437A9" w:rsidRDefault="005B3D1F" w:rsidP="007437A9">
      <w:pPr>
        <w:spacing w:line="266" w:lineRule="auto"/>
        <w:ind w:left="152" w:right="5647"/>
        <w:rPr>
          <w:b/>
          <w:sz w:val="24"/>
        </w:rPr>
      </w:pPr>
      <w:r>
        <w:rPr>
          <w:b/>
          <w:sz w:val="24"/>
        </w:rPr>
        <w:t>February</w:t>
      </w:r>
      <w:r w:rsidR="007437A9">
        <w:rPr>
          <w:b/>
          <w:sz w:val="24"/>
        </w:rPr>
        <w:t xml:space="preserve"> </w:t>
      </w:r>
      <w:r>
        <w:rPr>
          <w:b/>
          <w:sz w:val="24"/>
        </w:rPr>
        <w:t>2017</w:t>
      </w:r>
      <w:r>
        <w:rPr>
          <w:b/>
          <w:spacing w:val="-40"/>
          <w:sz w:val="24"/>
        </w:rPr>
        <w:t xml:space="preserve"> </w:t>
      </w:r>
      <w:r>
        <w:rPr>
          <w:b/>
          <w:sz w:val="24"/>
        </w:rPr>
        <w:t>–</w:t>
      </w:r>
      <w:r>
        <w:rPr>
          <w:b/>
          <w:spacing w:val="-40"/>
          <w:sz w:val="24"/>
        </w:rPr>
        <w:t xml:space="preserve"> </w:t>
      </w:r>
      <w:r>
        <w:rPr>
          <w:b/>
          <w:sz w:val="24"/>
        </w:rPr>
        <w:t xml:space="preserve">present </w:t>
      </w:r>
    </w:p>
    <w:p w14:paraId="765EB9BB" w14:textId="3CFB0665" w:rsidR="004C3E47" w:rsidRDefault="005B3D1F" w:rsidP="007437A9">
      <w:pPr>
        <w:spacing w:line="266" w:lineRule="auto"/>
        <w:ind w:left="152" w:right="5647"/>
        <w:rPr>
          <w:b/>
          <w:sz w:val="24"/>
        </w:rPr>
      </w:pPr>
      <w:r>
        <w:rPr>
          <w:b/>
          <w:color w:val="1F497D"/>
          <w:sz w:val="24"/>
        </w:rPr>
        <w:t>Victorian</w:t>
      </w:r>
      <w:r>
        <w:rPr>
          <w:b/>
          <w:color w:val="1F497D"/>
          <w:spacing w:val="-4"/>
          <w:sz w:val="24"/>
        </w:rPr>
        <w:t xml:space="preserve"> </w:t>
      </w:r>
      <w:r>
        <w:rPr>
          <w:b/>
          <w:color w:val="1F497D"/>
          <w:sz w:val="24"/>
        </w:rPr>
        <w:t>Bar</w:t>
      </w:r>
    </w:p>
    <w:p w14:paraId="2B083CF0" w14:textId="77777777" w:rsidR="004C3E47" w:rsidRDefault="005B3D1F">
      <w:pPr>
        <w:pStyle w:val="BodyText"/>
        <w:spacing w:before="7"/>
        <w:ind w:left="152"/>
      </w:pPr>
      <w:r>
        <w:t>Barrister</w:t>
      </w:r>
    </w:p>
    <w:p w14:paraId="76167C5B" w14:textId="77777777" w:rsidR="004C3E47" w:rsidRDefault="004C3E47">
      <w:pPr>
        <w:pStyle w:val="BodyText"/>
        <w:spacing w:before="2"/>
        <w:rPr>
          <w:sz w:val="30"/>
        </w:rPr>
      </w:pPr>
    </w:p>
    <w:p w14:paraId="57AD9F9A" w14:textId="77777777" w:rsidR="004C3E47" w:rsidRDefault="005B3D1F">
      <w:pPr>
        <w:pStyle w:val="Heading1"/>
        <w:spacing w:before="1" w:line="266" w:lineRule="auto"/>
        <w:ind w:right="6507"/>
      </w:pPr>
      <w:r>
        <w:rPr>
          <w:w w:val="95"/>
        </w:rPr>
        <w:t xml:space="preserve">February 2005 – February 2017 </w:t>
      </w:r>
      <w:r>
        <w:rPr>
          <w:color w:val="1F497D"/>
        </w:rPr>
        <w:t>Office of Public Prosecutions</w:t>
      </w:r>
    </w:p>
    <w:p w14:paraId="3AD0AA31" w14:textId="77777777" w:rsidR="004C3E47" w:rsidRDefault="004C3E47">
      <w:pPr>
        <w:pStyle w:val="BodyText"/>
        <w:spacing w:before="5"/>
        <w:rPr>
          <w:b/>
          <w:sz w:val="20"/>
        </w:rPr>
      </w:pPr>
    </w:p>
    <w:p w14:paraId="721DEC12" w14:textId="2CA52DC6" w:rsidR="004C3E47" w:rsidRDefault="005B3D1F" w:rsidP="00C240FE">
      <w:pPr>
        <w:pStyle w:val="BodyText"/>
        <w:spacing w:before="83" w:line="268" w:lineRule="auto"/>
        <w:ind w:left="152" w:right="204"/>
        <w:jc w:val="both"/>
      </w:pPr>
      <w:r>
        <w:t>Positions</w:t>
      </w:r>
      <w:r>
        <w:rPr>
          <w:spacing w:val="-19"/>
        </w:rPr>
        <w:t xml:space="preserve"> </w:t>
      </w:r>
      <w:r>
        <w:t>held</w:t>
      </w:r>
      <w:r>
        <w:rPr>
          <w:spacing w:val="-19"/>
        </w:rPr>
        <w:t xml:space="preserve"> </w:t>
      </w:r>
      <w:r>
        <w:t>while</w:t>
      </w:r>
      <w:r w:rsidR="00AB606D">
        <w:t xml:space="preserve"> </w:t>
      </w:r>
      <w:r>
        <w:t>at</w:t>
      </w:r>
      <w:r w:rsidR="00AB606D">
        <w:t xml:space="preserve"> </w:t>
      </w:r>
      <w:r>
        <w:t>the</w:t>
      </w:r>
      <w:r w:rsidR="00AB606D">
        <w:t xml:space="preserve"> </w:t>
      </w:r>
      <w:r>
        <w:t>Office</w:t>
      </w:r>
      <w:r w:rsidR="00AB606D">
        <w:t xml:space="preserve"> </w:t>
      </w:r>
      <w:r>
        <w:t>of</w:t>
      </w:r>
      <w:r w:rsidR="00AB606D">
        <w:t xml:space="preserve"> </w:t>
      </w:r>
      <w:r>
        <w:t>Public</w:t>
      </w:r>
      <w:r w:rsidR="00AB606D">
        <w:t xml:space="preserve"> </w:t>
      </w:r>
      <w:r>
        <w:t>Prosecutions</w:t>
      </w:r>
      <w:r w:rsidR="00AB606D">
        <w:t xml:space="preserve"> </w:t>
      </w:r>
      <w:r>
        <w:t>included</w:t>
      </w:r>
      <w:r w:rsidR="00AB606D">
        <w:t xml:space="preserve"> </w:t>
      </w:r>
      <w:r>
        <w:t>Sexual</w:t>
      </w:r>
      <w:r w:rsidR="00AB606D">
        <w:t xml:space="preserve"> </w:t>
      </w:r>
      <w:r>
        <w:t>Offences</w:t>
      </w:r>
      <w:r w:rsidR="00AB606D">
        <w:t xml:space="preserve"> </w:t>
      </w:r>
      <w:r>
        <w:t>Principal</w:t>
      </w:r>
      <w:r w:rsidR="00AB606D">
        <w:rPr>
          <w:spacing w:val="-19"/>
        </w:rPr>
        <w:t xml:space="preserve"> </w:t>
      </w:r>
      <w:r>
        <w:t>Solicitor (2011 – 2017), Sexual Offences Acting Legal Prosecution Specialist (2014), Higher Court Appeals Senior</w:t>
      </w:r>
      <w:r>
        <w:rPr>
          <w:spacing w:val="-36"/>
        </w:rPr>
        <w:t xml:space="preserve"> </w:t>
      </w:r>
      <w:r>
        <w:t>Solicitor</w:t>
      </w:r>
      <w:r>
        <w:rPr>
          <w:spacing w:val="-36"/>
        </w:rPr>
        <w:t xml:space="preserve"> </w:t>
      </w:r>
      <w:r>
        <w:t>(2008</w:t>
      </w:r>
      <w:r>
        <w:rPr>
          <w:spacing w:val="-36"/>
        </w:rPr>
        <w:t xml:space="preserve"> </w:t>
      </w:r>
      <w:r>
        <w:t>–</w:t>
      </w:r>
      <w:r>
        <w:rPr>
          <w:spacing w:val="-36"/>
        </w:rPr>
        <w:t xml:space="preserve"> </w:t>
      </w:r>
      <w:r>
        <w:t>2010),</w:t>
      </w:r>
      <w:r>
        <w:rPr>
          <w:spacing w:val="-36"/>
        </w:rPr>
        <w:t xml:space="preserve"> </w:t>
      </w:r>
      <w:r>
        <w:t>Sexual</w:t>
      </w:r>
      <w:r w:rsidR="00AB606D">
        <w:t xml:space="preserve"> </w:t>
      </w:r>
      <w:r>
        <w:t>Offences</w:t>
      </w:r>
      <w:r w:rsidR="00AB606D">
        <w:t xml:space="preserve"> </w:t>
      </w:r>
      <w:r>
        <w:t>Solicitor</w:t>
      </w:r>
      <w:r>
        <w:rPr>
          <w:spacing w:val="-36"/>
        </w:rPr>
        <w:t xml:space="preserve"> </w:t>
      </w:r>
      <w:r>
        <w:t>(2006</w:t>
      </w:r>
      <w:r>
        <w:rPr>
          <w:spacing w:val="-36"/>
        </w:rPr>
        <w:t xml:space="preserve"> </w:t>
      </w:r>
      <w:r>
        <w:t>–</w:t>
      </w:r>
      <w:r>
        <w:rPr>
          <w:spacing w:val="-36"/>
        </w:rPr>
        <w:t xml:space="preserve"> </w:t>
      </w:r>
      <w:r>
        <w:t>2008),</w:t>
      </w:r>
      <w:r>
        <w:rPr>
          <w:spacing w:val="-36"/>
        </w:rPr>
        <w:t xml:space="preserve"> </w:t>
      </w:r>
      <w:r>
        <w:t>General</w:t>
      </w:r>
      <w:r w:rsidR="00AB606D">
        <w:t xml:space="preserve"> </w:t>
      </w:r>
      <w:r>
        <w:t>Prosecutions</w:t>
      </w:r>
      <w:r w:rsidR="00AB606D">
        <w:t xml:space="preserve"> </w:t>
      </w:r>
      <w:r>
        <w:t>Solicitor (2005 –</w:t>
      </w:r>
      <w:r>
        <w:rPr>
          <w:spacing w:val="-3"/>
        </w:rPr>
        <w:t xml:space="preserve"> </w:t>
      </w:r>
      <w:r>
        <w:t>2006).</w:t>
      </w:r>
    </w:p>
    <w:p w14:paraId="00F65951" w14:textId="77777777" w:rsidR="004C3E47" w:rsidRDefault="004C3E47">
      <w:pPr>
        <w:pStyle w:val="BodyText"/>
        <w:spacing w:before="4"/>
        <w:rPr>
          <w:sz w:val="27"/>
        </w:rPr>
      </w:pPr>
    </w:p>
    <w:p w14:paraId="05CD25C3" w14:textId="77777777" w:rsidR="004C3E47" w:rsidRDefault="005B3D1F">
      <w:pPr>
        <w:ind w:left="152"/>
        <w:rPr>
          <w:i/>
          <w:sz w:val="24"/>
        </w:rPr>
      </w:pPr>
      <w:r>
        <w:rPr>
          <w:i/>
          <w:w w:val="90"/>
          <w:sz w:val="24"/>
        </w:rPr>
        <w:t>Key skills:</w:t>
      </w:r>
    </w:p>
    <w:p w14:paraId="2A2E5933" w14:textId="77777777" w:rsidR="004C3E47" w:rsidRDefault="005B3D1F">
      <w:pPr>
        <w:pStyle w:val="ListParagraph"/>
        <w:numPr>
          <w:ilvl w:val="0"/>
          <w:numId w:val="1"/>
        </w:numPr>
        <w:tabs>
          <w:tab w:val="left" w:pos="577"/>
          <w:tab w:val="left" w:pos="578"/>
        </w:tabs>
        <w:spacing w:before="44" w:line="266" w:lineRule="auto"/>
        <w:ind w:right="205" w:hanging="360"/>
        <w:rPr>
          <w:sz w:val="24"/>
        </w:rPr>
      </w:pPr>
      <w:r>
        <w:rPr>
          <w:sz w:val="24"/>
        </w:rPr>
        <w:t>Regular</w:t>
      </w:r>
      <w:r>
        <w:rPr>
          <w:spacing w:val="-9"/>
          <w:sz w:val="24"/>
        </w:rPr>
        <w:t xml:space="preserve"> </w:t>
      </w:r>
      <w:r>
        <w:rPr>
          <w:sz w:val="24"/>
        </w:rPr>
        <w:t>appearance</w:t>
      </w:r>
      <w:r>
        <w:rPr>
          <w:spacing w:val="-9"/>
          <w:sz w:val="24"/>
        </w:rPr>
        <w:t xml:space="preserve"> </w:t>
      </w:r>
      <w:r>
        <w:rPr>
          <w:sz w:val="24"/>
        </w:rPr>
        <w:t>work</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Magistrates’</w:t>
      </w:r>
      <w:r>
        <w:rPr>
          <w:spacing w:val="-9"/>
          <w:sz w:val="24"/>
        </w:rPr>
        <w:t xml:space="preserve"> </w:t>
      </w:r>
      <w:r>
        <w:rPr>
          <w:sz w:val="24"/>
        </w:rPr>
        <w:t>Court,</w:t>
      </w:r>
      <w:r>
        <w:rPr>
          <w:spacing w:val="-9"/>
          <w:sz w:val="24"/>
        </w:rPr>
        <w:t xml:space="preserve"> </w:t>
      </w:r>
      <w:r>
        <w:rPr>
          <w:sz w:val="24"/>
        </w:rPr>
        <w:t>County</w:t>
      </w:r>
      <w:r>
        <w:rPr>
          <w:spacing w:val="-9"/>
          <w:sz w:val="24"/>
        </w:rPr>
        <w:t xml:space="preserve"> </w:t>
      </w:r>
      <w:r>
        <w:rPr>
          <w:sz w:val="24"/>
        </w:rPr>
        <w:t>Court,</w:t>
      </w:r>
      <w:r>
        <w:rPr>
          <w:spacing w:val="-9"/>
          <w:sz w:val="24"/>
        </w:rPr>
        <w:t xml:space="preserve"> </w:t>
      </w:r>
      <w:r>
        <w:rPr>
          <w:sz w:val="24"/>
        </w:rPr>
        <w:t>Supreme</w:t>
      </w:r>
      <w:r>
        <w:rPr>
          <w:spacing w:val="-9"/>
          <w:sz w:val="24"/>
        </w:rPr>
        <w:t xml:space="preserve"> </w:t>
      </w:r>
      <w:proofErr w:type="gramStart"/>
      <w:r>
        <w:rPr>
          <w:sz w:val="24"/>
        </w:rPr>
        <w:t>Court</w:t>
      </w:r>
      <w:proofErr w:type="gramEnd"/>
      <w:r>
        <w:rPr>
          <w:spacing w:val="-9"/>
          <w:sz w:val="24"/>
        </w:rPr>
        <w:t xml:space="preserve"> </w:t>
      </w:r>
      <w:r>
        <w:rPr>
          <w:sz w:val="24"/>
        </w:rPr>
        <w:t>and</w:t>
      </w:r>
      <w:r>
        <w:rPr>
          <w:spacing w:val="-9"/>
          <w:sz w:val="24"/>
        </w:rPr>
        <w:t xml:space="preserve"> </w:t>
      </w:r>
      <w:r>
        <w:rPr>
          <w:sz w:val="24"/>
        </w:rPr>
        <w:t>Court</w:t>
      </w:r>
      <w:r>
        <w:rPr>
          <w:spacing w:val="-9"/>
          <w:sz w:val="24"/>
        </w:rPr>
        <w:t xml:space="preserve"> </w:t>
      </w:r>
      <w:r>
        <w:rPr>
          <w:sz w:val="24"/>
        </w:rPr>
        <w:t>of Appeal.</w:t>
      </w:r>
    </w:p>
    <w:p w14:paraId="4F20B0B5" w14:textId="77777777" w:rsidR="004C3E47" w:rsidRDefault="005B3D1F">
      <w:pPr>
        <w:pStyle w:val="ListParagraph"/>
        <w:numPr>
          <w:ilvl w:val="0"/>
          <w:numId w:val="1"/>
        </w:numPr>
        <w:tabs>
          <w:tab w:val="left" w:pos="577"/>
          <w:tab w:val="left" w:pos="578"/>
        </w:tabs>
        <w:ind w:hanging="360"/>
        <w:rPr>
          <w:sz w:val="24"/>
        </w:rPr>
      </w:pPr>
      <w:r>
        <w:rPr>
          <w:sz w:val="24"/>
        </w:rPr>
        <w:t>Ability to manage and run complex cases and</w:t>
      </w:r>
      <w:r>
        <w:rPr>
          <w:spacing w:val="-22"/>
          <w:sz w:val="24"/>
        </w:rPr>
        <w:t xml:space="preserve"> </w:t>
      </w:r>
      <w:r>
        <w:rPr>
          <w:sz w:val="24"/>
        </w:rPr>
        <w:t>trials.</w:t>
      </w:r>
    </w:p>
    <w:p w14:paraId="3427ECA1" w14:textId="77777777" w:rsidR="004C3E47" w:rsidRDefault="005B3D1F">
      <w:pPr>
        <w:pStyle w:val="ListParagraph"/>
        <w:numPr>
          <w:ilvl w:val="0"/>
          <w:numId w:val="1"/>
        </w:numPr>
        <w:tabs>
          <w:tab w:val="left" w:pos="577"/>
          <w:tab w:val="left" w:pos="578"/>
        </w:tabs>
        <w:spacing w:before="45" w:line="266" w:lineRule="auto"/>
        <w:ind w:right="205" w:hanging="360"/>
        <w:rPr>
          <w:sz w:val="24"/>
        </w:rPr>
      </w:pPr>
      <w:r>
        <w:rPr>
          <w:sz w:val="24"/>
        </w:rPr>
        <w:t>Proven</w:t>
      </w:r>
      <w:r>
        <w:rPr>
          <w:spacing w:val="-6"/>
          <w:sz w:val="24"/>
        </w:rPr>
        <w:t xml:space="preserve"> </w:t>
      </w:r>
      <w:r>
        <w:rPr>
          <w:sz w:val="24"/>
        </w:rPr>
        <w:t>ability</w:t>
      </w:r>
      <w:r>
        <w:rPr>
          <w:spacing w:val="-6"/>
          <w:sz w:val="24"/>
        </w:rPr>
        <w:t xml:space="preserve"> </w:t>
      </w:r>
      <w:r>
        <w:rPr>
          <w:sz w:val="24"/>
        </w:rPr>
        <w:t>to</w:t>
      </w:r>
      <w:r>
        <w:rPr>
          <w:spacing w:val="-6"/>
          <w:sz w:val="24"/>
        </w:rPr>
        <w:t xml:space="preserve"> </w:t>
      </w:r>
      <w:r>
        <w:rPr>
          <w:sz w:val="24"/>
        </w:rPr>
        <w:t>manage</w:t>
      </w:r>
      <w:r>
        <w:rPr>
          <w:spacing w:val="-6"/>
          <w:sz w:val="24"/>
        </w:rPr>
        <w:t xml:space="preserve"> </w:t>
      </w:r>
      <w:r>
        <w:rPr>
          <w:sz w:val="24"/>
        </w:rPr>
        <w:t>a</w:t>
      </w:r>
      <w:r>
        <w:rPr>
          <w:spacing w:val="-6"/>
          <w:sz w:val="24"/>
        </w:rPr>
        <w:t xml:space="preserve"> </w:t>
      </w:r>
      <w:r>
        <w:rPr>
          <w:sz w:val="24"/>
        </w:rPr>
        <w:t>high</w:t>
      </w:r>
      <w:r>
        <w:rPr>
          <w:spacing w:val="-6"/>
          <w:sz w:val="24"/>
        </w:rPr>
        <w:t xml:space="preserve"> </w:t>
      </w:r>
      <w:r>
        <w:rPr>
          <w:sz w:val="24"/>
        </w:rPr>
        <w:t>file</w:t>
      </w:r>
      <w:r>
        <w:rPr>
          <w:spacing w:val="-6"/>
          <w:sz w:val="24"/>
        </w:rPr>
        <w:t xml:space="preserve"> </w:t>
      </w:r>
      <w:r>
        <w:rPr>
          <w:sz w:val="24"/>
        </w:rPr>
        <w:t>load,</w:t>
      </w:r>
      <w:r>
        <w:rPr>
          <w:spacing w:val="-6"/>
          <w:sz w:val="24"/>
        </w:rPr>
        <w:t xml:space="preserve"> </w:t>
      </w:r>
      <w:r>
        <w:rPr>
          <w:sz w:val="24"/>
        </w:rPr>
        <w:t>to</w:t>
      </w:r>
      <w:r>
        <w:rPr>
          <w:spacing w:val="-6"/>
          <w:sz w:val="24"/>
        </w:rPr>
        <w:t xml:space="preserve"> </w:t>
      </w:r>
      <w:r>
        <w:rPr>
          <w:sz w:val="24"/>
        </w:rPr>
        <w:t>complete</w:t>
      </w:r>
      <w:r>
        <w:rPr>
          <w:spacing w:val="-6"/>
          <w:sz w:val="24"/>
        </w:rPr>
        <w:t xml:space="preserve"> </w:t>
      </w:r>
      <w:r>
        <w:rPr>
          <w:sz w:val="24"/>
        </w:rPr>
        <w:t>work</w:t>
      </w:r>
      <w:r>
        <w:rPr>
          <w:spacing w:val="-6"/>
          <w:sz w:val="24"/>
        </w:rPr>
        <w:t xml:space="preserve"> </w:t>
      </w:r>
      <w:r>
        <w:rPr>
          <w:sz w:val="24"/>
        </w:rPr>
        <w:t>in</w:t>
      </w:r>
      <w:r>
        <w:rPr>
          <w:spacing w:val="-6"/>
          <w:sz w:val="24"/>
        </w:rPr>
        <w:t xml:space="preserve"> </w:t>
      </w:r>
      <w:r>
        <w:rPr>
          <w:sz w:val="24"/>
        </w:rPr>
        <w:t>an</w:t>
      </w:r>
      <w:r>
        <w:rPr>
          <w:spacing w:val="-6"/>
          <w:sz w:val="24"/>
        </w:rPr>
        <w:t xml:space="preserve"> </w:t>
      </w:r>
      <w:r>
        <w:rPr>
          <w:sz w:val="24"/>
        </w:rPr>
        <w:t>efficient</w:t>
      </w:r>
      <w:r>
        <w:rPr>
          <w:spacing w:val="-6"/>
          <w:sz w:val="24"/>
        </w:rPr>
        <w:t xml:space="preserve"> </w:t>
      </w:r>
      <w:r>
        <w:rPr>
          <w:sz w:val="24"/>
        </w:rPr>
        <w:t>and</w:t>
      </w:r>
      <w:r>
        <w:rPr>
          <w:spacing w:val="-6"/>
          <w:sz w:val="24"/>
        </w:rPr>
        <w:t xml:space="preserve"> </w:t>
      </w:r>
      <w:r>
        <w:rPr>
          <w:sz w:val="24"/>
        </w:rPr>
        <w:t>effective</w:t>
      </w:r>
      <w:r>
        <w:rPr>
          <w:spacing w:val="-6"/>
          <w:sz w:val="24"/>
        </w:rPr>
        <w:t xml:space="preserve"> </w:t>
      </w:r>
      <w:r>
        <w:rPr>
          <w:sz w:val="24"/>
        </w:rPr>
        <w:t xml:space="preserve">manner and to </w:t>
      </w:r>
      <w:proofErr w:type="gramStart"/>
      <w:r>
        <w:rPr>
          <w:sz w:val="24"/>
        </w:rPr>
        <w:t>sensitively &amp; appropriately deal with</w:t>
      </w:r>
      <w:r>
        <w:rPr>
          <w:spacing w:val="-28"/>
          <w:sz w:val="24"/>
        </w:rPr>
        <w:t xml:space="preserve"> </w:t>
      </w:r>
      <w:r>
        <w:rPr>
          <w:sz w:val="24"/>
        </w:rPr>
        <w:t>stakeholders</w:t>
      </w:r>
      <w:proofErr w:type="gramEnd"/>
      <w:r>
        <w:rPr>
          <w:sz w:val="24"/>
        </w:rPr>
        <w:t>.</w:t>
      </w:r>
    </w:p>
    <w:p w14:paraId="7AADA89D" w14:textId="77777777" w:rsidR="004C3E47" w:rsidRDefault="005B3D1F">
      <w:pPr>
        <w:pStyle w:val="ListParagraph"/>
        <w:numPr>
          <w:ilvl w:val="0"/>
          <w:numId w:val="1"/>
        </w:numPr>
        <w:tabs>
          <w:tab w:val="left" w:pos="577"/>
          <w:tab w:val="left" w:pos="578"/>
        </w:tabs>
        <w:ind w:hanging="360"/>
        <w:rPr>
          <w:sz w:val="24"/>
        </w:rPr>
      </w:pPr>
      <w:r>
        <w:rPr>
          <w:sz w:val="24"/>
        </w:rPr>
        <w:t>Significant experience in mentoring junior</w:t>
      </w:r>
      <w:r>
        <w:rPr>
          <w:spacing w:val="-15"/>
          <w:sz w:val="24"/>
        </w:rPr>
        <w:t xml:space="preserve"> </w:t>
      </w:r>
      <w:r>
        <w:rPr>
          <w:sz w:val="24"/>
        </w:rPr>
        <w:t>solicitors.</w:t>
      </w:r>
    </w:p>
    <w:p w14:paraId="732A7DDA" w14:textId="77777777" w:rsidR="004C3E47" w:rsidRDefault="005B3D1F">
      <w:pPr>
        <w:pStyle w:val="ListParagraph"/>
        <w:numPr>
          <w:ilvl w:val="0"/>
          <w:numId w:val="1"/>
        </w:numPr>
        <w:tabs>
          <w:tab w:val="left" w:pos="577"/>
          <w:tab w:val="left" w:pos="578"/>
        </w:tabs>
        <w:spacing w:before="40" w:line="271" w:lineRule="auto"/>
        <w:ind w:right="204" w:hanging="360"/>
        <w:rPr>
          <w:sz w:val="24"/>
        </w:rPr>
      </w:pPr>
      <w:r>
        <w:rPr>
          <w:sz w:val="24"/>
        </w:rPr>
        <w:t>Confident presenter of training sessions both internally to OPP solicitors and to external stakeholders such as Victoria Police</w:t>
      </w:r>
      <w:r>
        <w:rPr>
          <w:spacing w:val="-13"/>
          <w:sz w:val="24"/>
        </w:rPr>
        <w:t xml:space="preserve"> </w:t>
      </w:r>
      <w:r>
        <w:rPr>
          <w:sz w:val="24"/>
        </w:rPr>
        <w:t>members.</w:t>
      </w:r>
    </w:p>
    <w:p w14:paraId="402B06E9" w14:textId="77777777" w:rsidR="004C3E47" w:rsidRDefault="005B3D1F">
      <w:pPr>
        <w:pStyle w:val="ListParagraph"/>
        <w:numPr>
          <w:ilvl w:val="0"/>
          <w:numId w:val="1"/>
        </w:numPr>
        <w:tabs>
          <w:tab w:val="left" w:pos="577"/>
          <w:tab w:val="left" w:pos="578"/>
        </w:tabs>
        <w:spacing w:before="9" w:line="266" w:lineRule="auto"/>
        <w:ind w:right="205" w:hanging="360"/>
        <w:rPr>
          <w:sz w:val="24"/>
        </w:rPr>
      </w:pPr>
      <w:r>
        <w:rPr>
          <w:sz w:val="24"/>
        </w:rPr>
        <w:t>Providing</w:t>
      </w:r>
      <w:r>
        <w:rPr>
          <w:spacing w:val="-16"/>
          <w:sz w:val="24"/>
        </w:rPr>
        <w:t xml:space="preserve"> </w:t>
      </w:r>
      <w:r>
        <w:rPr>
          <w:sz w:val="24"/>
        </w:rPr>
        <w:t>succinct,</w:t>
      </w:r>
      <w:r>
        <w:rPr>
          <w:spacing w:val="-16"/>
          <w:sz w:val="24"/>
        </w:rPr>
        <w:t xml:space="preserve"> </w:t>
      </w:r>
      <w:r>
        <w:rPr>
          <w:sz w:val="24"/>
        </w:rPr>
        <w:t>accurate</w:t>
      </w:r>
      <w:r>
        <w:rPr>
          <w:spacing w:val="-16"/>
          <w:sz w:val="24"/>
        </w:rPr>
        <w:t xml:space="preserve"> </w:t>
      </w:r>
      <w:r>
        <w:rPr>
          <w:sz w:val="24"/>
        </w:rPr>
        <w:t>and</w:t>
      </w:r>
      <w:r>
        <w:rPr>
          <w:spacing w:val="-16"/>
          <w:sz w:val="24"/>
        </w:rPr>
        <w:t xml:space="preserve"> </w:t>
      </w:r>
      <w:r>
        <w:rPr>
          <w:sz w:val="24"/>
        </w:rPr>
        <w:t>timely</w:t>
      </w:r>
      <w:r>
        <w:rPr>
          <w:spacing w:val="-16"/>
          <w:sz w:val="24"/>
        </w:rPr>
        <w:t xml:space="preserve"> </w:t>
      </w:r>
      <w:r>
        <w:rPr>
          <w:sz w:val="24"/>
        </w:rPr>
        <w:t>legal</w:t>
      </w:r>
      <w:r>
        <w:rPr>
          <w:spacing w:val="-16"/>
          <w:sz w:val="24"/>
        </w:rPr>
        <w:t xml:space="preserve"> </w:t>
      </w:r>
      <w:r>
        <w:rPr>
          <w:sz w:val="24"/>
        </w:rPr>
        <w:t>advice</w:t>
      </w:r>
      <w:r>
        <w:rPr>
          <w:spacing w:val="-16"/>
          <w:sz w:val="24"/>
        </w:rPr>
        <w:t xml:space="preserve"> </w:t>
      </w:r>
      <w:r>
        <w:rPr>
          <w:sz w:val="24"/>
        </w:rPr>
        <w:t>to</w:t>
      </w:r>
      <w:r>
        <w:rPr>
          <w:spacing w:val="-16"/>
          <w:sz w:val="24"/>
        </w:rPr>
        <w:t xml:space="preserve"> </w:t>
      </w:r>
      <w:r>
        <w:rPr>
          <w:sz w:val="24"/>
        </w:rPr>
        <w:t>OPP</w:t>
      </w:r>
      <w:r>
        <w:rPr>
          <w:spacing w:val="-16"/>
          <w:sz w:val="24"/>
        </w:rPr>
        <w:t xml:space="preserve"> </w:t>
      </w:r>
      <w:r>
        <w:rPr>
          <w:sz w:val="24"/>
        </w:rPr>
        <w:t>solicitors</w:t>
      </w:r>
      <w:r>
        <w:rPr>
          <w:spacing w:val="-16"/>
          <w:sz w:val="24"/>
        </w:rPr>
        <w:t xml:space="preserve"> </w:t>
      </w:r>
      <w:r>
        <w:rPr>
          <w:sz w:val="24"/>
        </w:rPr>
        <w:t>in</w:t>
      </w:r>
      <w:r>
        <w:rPr>
          <w:spacing w:val="-16"/>
          <w:sz w:val="24"/>
        </w:rPr>
        <w:t xml:space="preserve"> </w:t>
      </w:r>
      <w:r>
        <w:rPr>
          <w:sz w:val="24"/>
        </w:rPr>
        <w:t>a</w:t>
      </w:r>
      <w:r>
        <w:rPr>
          <w:spacing w:val="-16"/>
          <w:sz w:val="24"/>
        </w:rPr>
        <w:t xml:space="preserve"> </w:t>
      </w:r>
      <w:r>
        <w:rPr>
          <w:sz w:val="24"/>
        </w:rPr>
        <w:t>variety</w:t>
      </w:r>
      <w:r>
        <w:rPr>
          <w:spacing w:val="-16"/>
          <w:sz w:val="24"/>
        </w:rPr>
        <w:t xml:space="preserve"> </w:t>
      </w:r>
      <w:r>
        <w:rPr>
          <w:sz w:val="24"/>
        </w:rPr>
        <w:t>of</w:t>
      </w:r>
      <w:r>
        <w:rPr>
          <w:spacing w:val="-16"/>
          <w:sz w:val="24"/>
        </w:rPr>
        <w:t xml:space="preserve"> </w:t>
      </w:r>
      <w:r>
        <w:rPr>
          <w:sz w:val="24"/>
        </w:rPr>
        <w:t>sections</w:t>
      </w:r>
      <w:r>
        <w:rPr>
          <w:spacing w:val="-16"/>
          <w:sz w:val="24"/>
        </w:rPr>
        <w:t xml:space="preserve"> </w:t>
      </w:r>
      <w:r>
        <w:rPr>
          <w:sz w:val="24"/>
        </w:rPr>
        <w:t>and to Victoria Police and other government</w:t>
      </w:r>
      <w:r>
        <w:rPr>
          <w:spacing w:val="-13"/>
          <w:sz w:val="24"/>
        </w:rPr>
        <w:t xml:space="preserve"> </w:t>
      </w:r>
      <w:r>
        <w:rPr>
          <w:sz w:val="24"/>
        </w:rPr>
        <w:t>agencies.</w:t>
      </w:r>
    </w:p>
    <w:p w14:paraId="4DB4F614" w14:textId="77777777" w:rsidR="004C3E47" w:rsidRDefault="004C3E47">
      <w:pPr>
        <w:spacing w:line="266" w:lineRule="auto"/>
        <w:rPr>
          <w:sz w:val="24"/>
        </w:rPr>
        <w:sectPr w:rsidR="004C3E47">
          <w:pgSz w:w="11900" w:h="16840"/>
          <w:pgMar w:top="640" w:right="920" w:bottom="280" w:left="1080" w:header="720" w:footer="720" w:gutter="0"/>
          <w:cols w:space="720"/>
        </w:sectPr>
      </w:pPr>
    </w:p>
    <w:p w14:paraId="32514A83" w14:textId="77777777" w:rsidR="004C3E47" w:rsidRDefault="004C3E47">
      <w:pPr>
        <w:pStyle w:val="BodyText"/>
        <w:spacing w:before="11"/>
        <w:rPr>
          <w:sz w:val="27"/>
        </w:rPr>
      </w:pPr>
    </w:p>
    <w:p w14:paraId="73A456FB" w14:textId="77777777" w:rsidR="004C3E47" w:rsidRDefault="005B3D1F">
      <w:pPr>
        <w:pStyle w:val="Heading1"/>
        <w:spacing w:before="83" w:line="271" w:lineRule="auto"/>
        <w:ind w:right="6507"/>
      </w:pPr>
      <w:r>
        <w:t>December</w:t>
      </w:r>
      <w:r>
        <w:rPr>
          <w:spacing w:val="-28"/>
        </w:rPr>
        <w:t xml:space="preserve"> </w:t>
      </w:r>
      <w:r>
        <w:t>2002</w:t>
      </w:r>
      <w:r>
        <w:rPr>
          <w:spacing w:val="-28"/>
        </w:rPr>
        <w:t xml:space="preserve"> </w:t>
      </w:r>
      <w:r>
        <w:t>–</w:t>
      </w:r>
      <w:r>
        <w:rPr>
          <w:spacing w:val="-28"/>
        </w:rPr>
        <w:t xml:space="preserve"> </w:t>
      </w:r>
      <w:r>
        <w:t>February</w:t>
      </w:r>
      <w:r>
        <w:rPr>
          <w:spacing w:val="-28"/>
        </w:rPr>
        <w:t xml:space="preserve"> </w:t>
      </w:r>
      <w:r>
        <w:t xml:space="preserve">2005 </w:t>
      </w:r>
      <w:r>
        <w:rPr>
          <w:color w:val="1F497D"/>
        </w:rPr>
        <w:t>Sharrock Pitman</w:t>
      </w:r>
      <w:r>
        <w:rPr>
          <w:color w:val="1F497D"/>
          <w:spacing w:val="-9"/>
        </w:rPr>
        <w:t xml:space="preserve"> </w:t>
      </w:r>
      <w:r>
        <w:rPr>
          <w:color w:val="1F497D"/>
        </w:rPr>
        <w:t>Legal</w:t>
      </w:r>
    </w:p>
    <w:p w14:paraId="02A9E1C2" w14:textId="77777777" w:rsidR="004C3E47" w:rsidRDefault="005B3D1F">
      <w:pPr>
        <w:spacing w:line="271" w:lineRule="exact"/>
        <w:ind w:left="152"/>
        <w:rPr>
          <w:sz w:val="24"/>
        </w:rPr>
      </w:pPr>
      <w:r>
        <w:rPr>
          <w:i/>
          <w:sz w:val="24"/>
        </w:rPr>
        <w:t xml:space="preserve">Litigation Lawyer </w:t>
      </w:r>
      <w:r>
        <w:rPr>
          <w:sz w:val="24"/>
        </w:rPr>
        <w:t>– 10 December 2003 to 6 February 2005</w:t>
      </w:r>
    </w:p>
    <w:p w14:paraId="4A468BA5" w14:textId="77777777" w:rsidR="004C3E47" w:rsidRDefault="005B3D1F">
      <w:pPr>
        <w:spacing w:before="36"/>
        <w:ind w:left="152"/>
        <w:rPr>
          <w:sz w:val="24"/>
        </w:rPr>
      </w:pPr>
      <w:r>
        <w:rPr>
          <w:i/>
          <w:sz w:val="24"/>
        </w:rPr>
        <w:t xml:space="preserve">Articled Clerk </w:t>
      </w:r>
      <w:r>
        <w:rPr>
          <w:sz w:val="24"/>
        </w:rPr>
        <w:t>– 8 December 2002 to 10 December 2003</w:t>
      </w:r>
    </w:p>
    <w:p w14:paraId="0F680D51" w14:textId="35A1ACAF" w:rsidR="004C3E47" w:rsidRDefault="005B3D1F">
      <w:pPr>
        <w:pStyle w:val="ListParagraph"/>
        <w:numPr>
          <w:ilvl w:val="0"/>
          <w:numId w:val="1"/>
        </w:numPr>
        <w:tabs>
          <w:tab w:val="left" w:pos="577"/>
          <w:tab w:val="left" w:pos="578"/>
        </w:tabs>
        <w:spacing w:before="45" w:line="266" w:lineRule="auto"/>
        <w:ind w:right="204" w:hanging="360"/>
        <w:rPr>
          <w:sz w:val="24"/>
        </w:rPr>
      </w:pPr>
      <w:r>
        <w:rPr>
          <w:sz w:val="24"/>
        </w:rPr>
        <w:t>Regular</w:t>
      </w:r>
      <w:r>
        <w:rPr>
          <w:spacing w:val="-5"/>
          <w:sz w:val="24"/>
        </w:rPr>
        <w:t xml:space="preserve"> </w:t>
      </w:r>
      <w:r>
        <w:rPr>
          <w:sz w:val="24"/>
        </w:rPr>
        <w:t>appearance</w:t>
      </w:r>
      <w:r>
        <w:rPr>
          <w:spacing w:val="-5"/>
          <w:sz w:val="24"/>
        </w:rPr>
        <w:t xml:space="preserve"> </w:t>
      </w:r>
      <w:r>
        <w:rPr>
          <w:sz w:val="24"/>
        </w:rPr>
        <w:t>work</w:t>
      </w:r>
      <w:r>
        <w:rPr>
          <w:spacing w:val="-5"/>
          <w:sz w:val="24"/>
        </w:rPr>
        <w:t xml:space="preserve"> </w:t>
      </w:r>
      <w:r>
        <w:rPr>
          <w:sz w:val="24"/>
        </w:rPr>
        <w:t>at</w:t>
      </w:r>
      <w:r>
        <w:rPr>
          <w:spacing w:val="-5"/>
          <w:sz w:val="24"/>
        </w:rPr>
        <w:t xml:space="preserve"> </w:t>
      </w:r>
      <w:r>
        <w:rPr>
          <w:sz w:val="24"/>
        </w:rPr>
        <w:t>mediations,</w:t>
      </w:r>
      <w:r>
        <w:rPr>
          <w:spacing w:val="-5"/>
          <w:sz w:val="24"/>
        </w:rPr>
        <w:t xml:space="preserve"> </w:t>
      </w:r>
      <w:r>
        <w:rPr>
          <w:sz w:val="24"/>
        </w:rPr>
        <w:t>in</w:t>
      </w:r>
      <w:r>
        <w:rPr>
          <w:spacing w:val="-5"/>
          <w:sz w:val="24"/>
        </w:rPr>
        <w:t xml:space="preserve"> </w:t>
      </w:r>
      <w:r>
        <w:rPr>
          <w:sz w:val="24"/>
        </w:rPr>
        <w:t>VCAT</w:t>
      </w:r>
      <w:r>
        <w:rPr>
          <w:spacing w:val="-5"/>
          <w:sz w:val="24"/>
        </w:rPr>
        <w:t xml:space="preserve"> </w:t>
      </w:r>
      <w:r>
        <w:rPr>
          <w:sz w:val="24"/>
        </w:rPr>
        <w:t>proceedings,</w:t>
      </w:r>
      <w:r>
        <w:rPr>
          <w:spacing w:val="-5"/>
          <w:sz w:val="24"/>
        </w:rPr>
        <w:t xml:space="preserve"> </w:t>
      </w:r>
      <w:r>
        <w:rPr>
          <w:sz w:val="24"/>
        </w:rPr>
        <w:t>in</w:t>
      </w:r>
      <w:r>
        <w:rPr>
          <w:spacing w:val="-5"/>
          <w:sz w:val="24"/>
        </w:rPr>
        <w:t xml:space="preserve"> </w:t>
      </w:r>
      <w:r>
        <w:rPr>
          <w:sz w:val="24"/>
        </w:rPr>
        <w:t>summary</w:t>
      </w:r>
      <w:r>
        <w:rPr>
          <w:spacing w:val="-5"/>
          <w:sz w:val="24"/>
        </w:rPr>
        <w:t xml:space="preserve"> </w:t>
      </w:r>
      <w:r>
        <w:rPr>
          <w:sz w:val="24"/>
        </w:rPr>
        <w:t>pleas and</w:t>
      </w:r>
      <w:r>
        <w:rPr>
          <w:spacing w:val="-14"/>
          <w:sz w:val="24"/>
        </w:rPr>
        <w:t xml:space="preserve"> </w:t>
      </w:r>
      <w:r>
        <w:rPr>
          <w:sz w:val="24"/>
        </w:rPr>
        <w:t>civil</w:t>
      </w:r>
      <w:r>
        <w:rPr>
          <w:spacing w:val="-14"/>
          <w:sz w:val="24"/>
        </w:rPr>
        <w:t xml:space="preserve"> </w:t>
      </w:r>
      <w:r>
        <w:rPr>
          <w:sz w:val="24"/>
        </w:rPr>
        <w:t>proceedings</w:t>
      </w:r>
      <w:r>
        <w:rPr>
          <w:spacing w:val="-15"/>
          <w:sz w:val="24"/>
        </w:rPr>
        <w:t xml:space="preserve"> </w:t>
      </w:r>
      <w:r>
        <w:rPr>
          <w:sz w:val="24"/>
        </w:rPr>
        <w:t>at</w:t>
      </w:r>
      <w:r>
        <w:rPr>
          <w:spacing w:val="-14"/>
          <w:sz w:val="24"/>
        </w:rPr>
        <w:t xml:space="preserve"> </w:t>
      </w:r>
      <w:r>
        <w:rPr>
          <w:sz w:val="24"/>
        </w:rPr>
        <w:t>the</w:t>
      </w:r>
      <w:r>
        <w:rPr>
          <w:spacing w:val="-14"/>
          <w:sz w:val="24"/>
        </w:rPr>
        <w:t xml:space="preserve"> </w:t>
      </w:r>
      <w:r>
        <w:rPr>
          <w:sz w:val="24"/>
        </w:rPr>
        <w:t>Magistrates’</w:t>
      </w:r>
      <w:r>
        <w:rPr>
          <w:spacing w:val="-15"/>
          <w:sz w:val="24"/>
        </w:rPr>
        <w:t xml:space="preserve"> </w:t>
      </w:r>
      <w:r>
        <w:rPr>
          <w:sz w:val="24"/>
        </w:rPr>
        <w:t>Court</w:t>
      </w:r>
      <w:r>
        <w:rPr>
          <w:spacing w:val="-14"/>
          <w:sz w:val="24"/>
        </w:rPr>
        <w:t xml:space="preserve"> </w:t>
      </w:r>
      <w:r>
        <w:rPr>
          <w:sz w:val="24"/>
        </w:rPr>
        <w:t>and</w:t>
      </w:r>
      <w:r>
        <w:rPr>
          <w:spacing w:val="-14"/>
          <w:sz w:val="24"/>
        </w:rPr>
        <w:t xml:space="preserve"> </w:t>
      </w:r>
      <w:r>
        <w:rPr>
          <w:sz w:val="24"/>
        </w:rPr>
        <w:t>criminal</w:t>
      </w:r>
      <w:r>
        <w:rPr>
          <w:spacing w:val="-14"/>
          <w:sz w:val="24"/>
        </w:rPr>
        <w:t xml:space="preserve"> </w:t>
      </w:r>
      <w:r>
        <w:rPr>
          <w:sz w:val="24"/>
        </w:rPr>
        <w:t>hearings</w:t>
      </w:r>
      <w:r>
        <w:rPr>
          <w:spacing w:val="-15"/>
          <w:sz w:val="24"/>
        </w:rPr>
        <w:t xml:space="preserve"> </w:t>
      </w:r>
      <w:r>
        <w:rPr>
          <w:sz w:val="24"/>
        </w:rPr>
        <w:t>in</w:t>
      </w:r>
      <w:r>
        <w:rPr>
          <w:spacing w:val="-14"/>
          <w:sz w:val="24"/>
        </w:rPr>
        <w:t xml:space="preserve"> </w:t>
      </w:r>
      <w:r>
        <w:rPr>
          <w:sz w:val="24"/>
        </w:rPr>
        <w:t>the</w:t>
      </w:r>
      <w:r>
        <w:rPr>
          <w:spacing w:val="-14"/>
          <w:sz w:val="24"/>
        </w:rPr>
        <w:t xml:space="preserve"> </w:t>
      </w:r>
      <w:r>
        <w:rPr>
          <w:sz w:val="24"/>
        </w:rPr>
        <w:t>County</w:t>
      </w:r>
      <w:r>
        <w:rPr>
          <w:spacing w:val="-14"/>
          <w:sz w:val="24"/>
        </w:rPr>
        <w:t xml:space="preserve"> </w:t>
      </w:r>
      <w:r>
        <w:rPr>
          <w:sz w:val="24"/>
        </w:rPr>
        <w:t>Court.</w:t>
      </w:r>
    </w:p>
    <w:p w14:paraId="25D394C6" w14:textId="77777777" w:rsidR="004C3E47" w:rsidRDefault="005B3D1F">
      <w:pPr>
        <w:pStyle w:val="ListParagraph"/>
        <w:numPr>
          <w:ilvl w:val="0"/>
          <w:numId w:val="1"/>
        </w:numPr>
        <w:tabs>
          <w:tab w:val="left" w:pos="577"/>
          <w:tab w:val="left" w:pos="578"/>
        </w:tabs>
        <w:ind w:hanging="360"/>
        <w:rPr>
          <w:sz w:val="24"/>
        </w:rPr>
      </w:pPr>
      <w:r>
        <w:rPr>
          <w:sz w:val="24"/>
        </w:rPr>
        <w:t>Maintained</w:t>
      </w:r>
      <w:r>
        <w:rPr>
          <w:spacing w:val="-13"/>
          <w:sz w:val="24"/>
        </w:rPr>
        <w:t xml:space="preserve"> </w:t>
      </w:r>
      <w:r>
        <w:rPr>
          <w:sz w:val="24"/>
        </w:rPr>
        <w:t>a</w:t>
      </w:r>
      <w:r>
        <w:rPr>
          <w:spacing w:val="-13"/>
          <w:sz w:val="24"/>
        </w:rPr>
        <w:t xml:space="preserve"> </w:t>
      </w:r>
      <w:r>
        <w:rPr>
          <w:sz w:val="24"/>
        </w:rPr>
        <w:t>high</w:t>
      </w:r>
      <w:r>
        <w:rPr>
          <w:spacing w:val="-13"/>
          <w:sz w:val="24"/>
        </w:rPr>
        <w:t xml:space="preserve"> </w:t>
      </w:r>
      <w:r>
        <w:rPr>
          <w:sz w:val="24"/>
        </w:rPr>
        <w:t>file</w:t>
      </w:r>
      <w:r>
        <w:rPr>
          <w:spacing w:val="-14"/>
          <w:sz w:val="24"/>
        </w:rPr>
        <w:t xml:space="preserve"> </w:t>
      </w:r>
      <w:r>
        <w:rPr>
          <w:sz w:val="24"/>
        </w:rPr>
        <w:t>load</w:t>
      </w:r>
      <w:r>
        <w:rPr>
          <w:spacing w:val="-13"/>
          <w:sz w:val="24"/>
        </w:rPr>
        <w:t xml:space="preserve"> </w:t>
      </w:r>
      <w:r>
        <w:rPr>
          <w:sz w:val="24"/>
        </w:rPr>
        <w:t>and</w:t>
      </w:r>
      <w:r>
        <w:rPr>
          <w:spacing w:val="-13"/>
          <w:sz w:val="24"/>
        </w:rPr>
        <w:t xml:space="preserve"> </w:t>
      </w:r>
      <w:r>
        <w:rPr>
          <w:sz w:val="24"/>
        </w:rPr>
        <w:t>consistently</w:t>
      </w:r>
      <w:r>
        <w:rPr>
          <w:spacing w:val="-14"/>
          <w:sz w:val="24"/>
        </w:rPr>
        <w:t xml:space="preserve"> </w:t>
      </w:r>
      <w:r>
        <w:rPr>
          <w:sz w:val="24"/>
        </w:rPr>
        <w:t>exceeded</w:t>
      </w:r>
      <w:r>
        <w:rPr>
          <w:spacing w:val="-13"/>
          <w:sz w:val="24"/>
        </w:rPr>
        <w:t xml:space="preserve"> </w:t>
      </w:r>
      <w:r>
        <w:rPr>
          <w:sz w:val="24"/>
        </w:rPr>
        <w:t>set</w:t>
      </w:r>
      <w:r>
        <w:rPr>
          <w:spacing w:val="-13"/>
          <w:sz w:val="24"/>
        </w:rPr>
        <w:t xml:space="preserve"> </w:t>
      </w:r>
      <w:r>
        <w:rPr>
          <w:sz w:val="24"/>
        </w:rPr>
        <w:t>budgets</w:t>
      </w:r>
      <w:r>
        <w:rPr>
          <w:spacing w:val="-14"/>
          <w:sz w:val="24"/>
        </w:rPr>
        <w:t xml:space="preserve"> </w:t>
      </w:r>
      <w:r>
        <w:rPr>
          <w:sz w:val="24"/>
        </w:rPr>
        <w:t>by</w:t>
      </w:r>
      <w:r>
        <w:rPr>
          <w:spacing w:val="-13"/>
          <w:sz w:val="24"/>
        </w:rPr>
        <w:t xml:space="preserve"> </w:t>
      </w:r>
      <w:r>
        <w:rPr>
          <w:sz w:val="24"/>
        </w:rPr>
        <w:t>significant</w:t>
      </w:r>
      <w:r>
        <w:rPr>
          <w:spacing w:val="-13"/>
          <w:sz w:val="24"/>
        </w:rPr>
        <w:t xml:space="preserve"> </w:t>
      </w:r>
      <w:r>
        <w:rPr>
          <w:sz w:val="24"/>
        </w:rPr>
        <w:t>margins.</w:t>
      </w:r>
    </w:p>
    <w:p w14:paraId="40FF3A2F" w14:textId="77777777" w:rsidR="004C3E47" w:rsidRDefault="005B3D1F">
      <w:pPr>
        <w:pStyle w:val="ListParagraph"/>
        <w:numPr>
          <w:ilvl w:val="0"/>
          <w:numId w:val="1"/>
        </w:numPr>
        <w:tabs>
          <w:tab w:val="left" w:pos="577"/>
          <w:tab w:val="left" w:pos="578"/>
        </w:tabs>
        <w:spacing w:before="44" w:line="266" w:lineRule="auto"/>
        <w:ind w:right="205" w:hanging="360"/>
        <w:rPr>
          <w:sz w:val="24"/>
        </w:rPr>
      </w:pPr>
      <w:r>
        <w:rPr>
          <w:sz w:val="24"/>
        </w:rPr>
        <w:t>Key areas of legal work included commercial litigation, disciplinary proceedings, family law disputes, domestic building disputes and criminal</w:t>
      </w:r>
      <w:r>
        <w:rPr>
          <w:spacing w:val="-22"/>
          <w:sz w:val="24"/>
        </w:rPr>
        <w:t xml:space="preserve"> </w:t>
      </w:r>
      <w:r>
        <w:rPr>
          <w:sz w:val="24"/>
        </w:rPr>
        <w:t>law.</w:t>
      </w:r>
    </w:p>
    <w:p w14:paraId="3F2E2C5B" w14:textId="77777777" w:rsidR="004C3E47" w:rsidRDefault="004C3E47">
      <w:pPr>
        <w:pStyle w:val="BodyText"/>
        <w:spacing w:before="8"/>
        <w:rPr>
          <w:sz w:val="27"/>
        </w:rPr>
      </w:pPr>
    </w:p>
    <w:p w14:paraId="6968858F" w14:textId="77777777" w:rsidR="004C3E47" w:rsidRDefault="005B3D1F" w:rsidP="0083124B">
      <w:pPr>
        <w:pStyle w:val="Heading1"/>
        <w:spacing w:line="266" w:lineRule="auto"/>
        <w:ind w:right="6908" w:hanging="10"/>
      </w:pPr>
      <w:r>
        <w:t>June</w:t>
      </w:r>
      <w:r>
        <w:rPr>
          <w:spacing w:val="-25"/>
        </w:rPr>
        <w:t xml:space="preserve"> </w:t>
      </w:r>
      <w:r>
        <w:t>2001</w:t>
      </w:r>
      <w:r>
        <w:rPr>
          <w:spacing w:val="-24"/>
        </w:rPr>
        <w:t xml:space="preserve"> </w:t>
      </w:r>
      <w:r>
        <w:t>–</w:t>
      </w:r>
      <w:r>
        <w:rPr>
          <w:spacing w:val="-24"/>
        </w:rPr>
        <w:t xml:space="preserve"> </w:t>
      </w:r>
      <w:r>
        <w:t>December</w:t>
      </w:r>
      <w:r>
        <w:rPr>
          <w:spacing w:val="-25"/>
        </w:rPr>
        <w:t xml:space="preserve"> </w:t>
      </w:r>
      <w:r>
        <w:t xml:space="preserve">2002 </w:t>
      </w:r>
      <w:r>
        <w:rPr>
          <w:color w:val="1F497D"/>
        </w:rPr>
        <w:t>Earth</w:t>
      </w:r>
      <w:r>
        <w:rPr>
          <w:color w:val="1F497D"/>
          <w:spacing w:val="-3"/>
        </w:rPr>
        <w:t xml:space="preserve"> </w:t>
      </w:r>
      <w:r>
        <w:rPr>
          <w:color w:val="1F497D"/>
        </w:rPr>
        <w:t>Systems</w:t>
      </w:r>
    </w:p>
    <w:p w14:paraId="69D8AB5E" w14:textId="77777777" w:rsidR="004C3E47" w:rsidRDefault="005B3D1F">
      <w:pPr>
        <w:spacing w:before="7"/>
        <w:ind w:left="152"/>
        <w:rPr>
          <w:i/>
          <w:sz w:val="24"/>
        </w:rPr>
      </w:pPr>
      <w:r>
        <w:rPr>
          <w:i/>
          <w:sz w:val="24"/>
        </w:rPr>
        <w:t>Research &amp; Technical Assistant</w:t>
      </w:r>
    </w:p>
    <w:p w14:paraId="38332EFC" w14:textId="77777777" w:rsidR="004C3E47" w:rsidRDefault="005B3D1F">
      <w:pPr>
        <w:pStyle w:val="ListParagraph"/>
        <w:numPr>
          <w:ilvl w:val="0"/>
          <w:numId w:val="1"/>
        </w:numPr>
        <w:tabs>
          <w:tab w:val="left" w:pos="577"/>
          <w:tab w:val="left" w:pos="578"/>
        </w:tabs>
        <w:spacing w:before="45" w:line="266" w:lineRule="auto"/>
        <w:ind w:right="204" w:hanging="360"/>
        <w:rPr>
          <w:sz w:val="24"/>
        </w:rPr>
      </w:pPr>
      <w:r>
        <w:rPr>
          <w:sz w:val="24"/>
        </w:rPr>
        <w:t>Research, coordination and production of the World Environment Map and the Water Map of Australia.</w:t>
      </w:r>
    </w:p>
    <w:p w14:paraId="1E9E3A5D" w14:textId="77777777" w:rsidR="004C3E47" w:rsidRDefault="005B3D1F">
      <w:pPr>
        <w:pStyle w:val="ListParagraph"/>
        <w:numPr>
          <w:ilvl w:val="0"/>
          <w:numId w:val="1"/>
        </w:numPr>
        <w:tabs>
          <w:tab w:val="left" w:pos="577"/>
          <w:tab w:val="left" w:pos="578"/>
        </w:tabs>
        <w:spacing w:line="266" w:lineRule="auto"/>
        <w:ind w:right="205" w:hanging="360"/>
        <w:rPr>
          <w:sz w:val="24"/>
        </w:rPr>
      </w:pPr>
      <w:r>
        <w:rPr>
          <w:sz w:val="24"/>
        </w:rPr>
        <w:t>Research</w:t>
      </w:r>
      <w:r>
        <w:rPr>
          <w:spacing w:val="-11"/>
          <w:sz w:val="24"/>
        </w:rPr>
        <w:t xml:space="preserve"> </w:t>
      </w:r>
      <w:r>
        <w:rPr>
          <w:sz w:val="24"/>
        </w:rPr>
        <w:t>and</w:t>
      </w:r>
      <w:r>
        <w:rPr>
          <w:spacing w:val="-11"/>
          <w:sz w:val="24"/>
        </w:rPr>
        <w:t xml:space="preserve"> </w:t>
      </w:r>
      <w:r>
        <w:rPr>
          <w:sz w:val="24"/>
        </w:rPr>
        <w:t>production</w:t>
      </w:r>
      <w:r>
        <w:rPr>
          <w:spacing w:val="-11"/>
          <w:sz w:val="24"/>
        </w:rPr>
        <w:t xml:space="preserve"> </w:t>
      </w:r>
      <w:r>
        <w:rPr>
          <w:sz w:val="24"/>
        </w:rPr>
        <w:t>of</w:t>
      </w:r>
      <w:r>
        <w:rPr>
          <w:spacing w:val="-11"/>
          <w:sz w:val="24"/>
        </w:rPr>
        <w:t xml:space="preserve"> </w:t>
      </w:r>
      <w:r>
        <w:rPr>
          <w:sz w:val="24"/>
        </w:rPr>
        <w:t>the</w:t>
      </w:r>
      <w:r>
        <w:rPr>
          <w:spacing w:val="-11"/>
          <w:sz w:val="24"/>
        </w:rPr>
        <w:t xml:space="preserve"> </w:t>
      </w:r>
      <w:proofErr w:type="spellStart"/>
      <w:r>
        <w:rPr>
          <w:sz w:val="24"/>
        </w:rPr>
        <w:t>TumenNET</w:t>
      </w:r>
      <w:proofErr w:type="spellEnd"/>
      <w:r>
        <w:rPr>
          <w:spacing w:val="-11"/>
          <w:sz w:val="24"/>
        </w:rPr>
        <w:t xml:space="preserve"> </w:t>
      </w:r>
      <w:r>
        <w:rPr>
          <w:sz w:val="24"/>
        </w:rPr>
        <w:t>Transboundary</w:t>
      </w:r>
      <w:r>
        <w:rPr>
          <w:spacing w:val="-11"/>
          <w:sz w:val="24"/>
        </w:rPr>
        <w:t xml:space="preserve"> </w:t>
      </w:r>
      <w:r>
        <w:rPr>
          <w:sz w:val="24"/>
        </w:rPr>
        <w:t>Diagnostic</w:t>
      </w:r>
      <w:r>
        <w:rPr>
          <w:spacing w:val="-12"/>
          <w:sz w:val="24"/>
        </w:rPr>
        <w:t xml:space="preserve"> </w:t>
      </w:r>
      <w:r>
        <w:rPr>
          <w:sz w:val="24"/>
        </w:rPr>
        <w:t>Analysis</w:t>
      </w:r>
      <w:r>
        <w:rPr>
          <w:spacing w:val="-11"/>
          <w:sz w:val="24"/>
        </w:rPr>
        <w:t xml:space="preserve"> </w:t>
      </w:r>
      <w:r>
        <w:rPr>
          <w:sz w:val="24"/>
        </w:rPr>
        <w:t>and</w:t>
      </w:r>
      <w:r>
        <w:rPr>
          <w:spacing w:val="-11"/>
          <w:sz w:val="24"/>
        </w:rPr>
        <w:t xml:space="preserve"> </w:t>
      </w:r>
      <w:r>
        <w:rPr>
          <w:sz w:val="24"/>
        </w:rPr>
        <w:t>Interactive Mapping System and the Tumen River Strategic Action</w:t>
      </w:r>
      <w:r>
        <w:rPr>
          <w:spacing w:val="-34"/>
          <w:sz w:val="24"/>
        </w:rPr>
        <w:t xml:space="preserve"> </w:t>
      </w:r>
      <w:r>
        <w:rPr>
          <w:sz w:val="24"/>
        </w:rPr>
        <w:t>Program</w:t>
      </w:r>
    </w:p>
    <w:p w14:paraId="3731B9D5" w14:textId="77777777" w:rsidR="004C3E47" w:rsidRDefault="004C3E47">
      <w:pPr>
        <w:pStyle w:val="BodyText"/>
        <w:spacing w:before="7"/>
        <w:rPr>
          <w:sz w:val="27"/>
        </w:rPr>
      </w:pPr>
    </w:p>
    <w:p w14:paraId="09B2F520" w14:textId="77777777" w:rsidR="004C3E47" w:rsidRDefault="005B3D1F">
      <w:pPr>
        <w:spacing w:before="1" w:line="268" w:lineRule="auto"/>
        <w:ind w:left="152" w:right="6947"/>
        <w:rPr>
          <w:i/>
          <w:sz w:val="24"/>
        </w:rPr>
      </w:pPr>
      <w:r>
        <w:rPr>
          <w:b/>
          <w:sz w:val="24"/>
        </w:rPr>
        <w:t>November</w:t>
      </w:r>
      <w:r>
        <w:rPr>
          <w:b/>
          <w:spacing w:val="-25"/>
          <w:sz w:val="24"/>
        </w:rPr>
        <w:t xml:space="preserve"> </w:t>
      </w:r>
      <w:r>
        <w:rPr>
          <w:b/>
          <w:sz w:val="24"/>
        </w:rPr>
        <w:t>2000</w:t>
      </w:r>
      <w:r>
        <w:rPr>
          <w:b/>
          <w:spacing w:val="-25"/>
          <w:sz w:val="24"/>
        </w:rPr>
        <w:t xml:space="preserve"> </w:t>
      </w:r>
      <w:r>
        <w:rPr>
          <w:b/>
          <w:sz w:val="24"/>
        </w:rPr>
        <w:t>–</w:t>
      </w:r>
      <w:r>
        <w:rPr>
          <w:b/>
          <w:spacing w:val="-24"/>
          <w:sz w:val="24"/>
        </w:rPr>
        <w:t xml:space="preserve"> </w:t>
      </w:r>
      <w:r>
        <w:rPr>
          <w:b/>
          <w:sz w:val="24"/>
        </w:rPr>
        <w:t>June</w:t>
      </w:r>
      <w:r>
        <w:rPr>
          <w:b/>
          <w:spacing w:val="-25"/>
          <w:sz w:val="24"/>
        </w:rPr>
        <w:t xml:space="preserve"> </w:t>
      </w:r>
      <w:r>
        <w:rPr>
          <w:b/>
          <w:sz w:val="24"/>
        </w:rPr>
        <w:t xml:space="preserve">2001 </w:t>
      </w:r>
      <w:r>
        <w:rPr>
          <w:b/>
          <w:color w:val="1F497D"/>
          <w:sz w:val="24"/>
        </w:rPr>
        <w:t xml:space="preserve">Alexandra &amp; Associates </w:t>
      </w:r>
      <w:r>
        <w:rPr>
          <w:i/>
          <w:w w:val="85"/>
          <w:sz w:val="24"/>
        </w:rPr>
        <w:t>Junior Environmental</w:t>
      </w:r>
      <w:r>
        <w:rPr>
          <w:i/>
          <w:spacing w:val="-22"/>
          <w:w w:val="85"/>
          <w:sz w:val="24"/>
        </w:rPr>
        <w:t xml:space="preserve"> </w:t>
      </w:r>
      <w:r>
        <w:rPr>
          <w:i/>
          <w:w w:val="85"/>
          <w:sz w:val="24"/>
        </w:rPr>
        <w:t>Consultant</w:t>
      </w:r>
    </w:p>
    <w:p w14:paraId="317290D0" w14:textId="77777777" w:rsidR="004C3E47" w:rsidRPr="00A35893" w:rsidRDefault="005B3D1F">
      <w:pPr>
        <w:pStyle w:val="ListParagraph"/>
        <w:numPr>
          <w:ilvl w:val="0"/>
          <w:numId w:val="1"/>
        </w:numPr>
        <w:tabs>
          <w:tab w:val="left" w:pos="577"/>
          <w:tab w:val="left" w:pos="578"/>
        </w:tabs>
        <w:spacing w:before="12" w:line="266" w:lineRule="auto"/>
        <w:ind w:right="205" w:hanging="360"/>
        <w:rPr>
          <w:sz w:val="24"/>
          <w:szCs w:val="24"/>
        </w:rPr>
      </w:pPr>
      <w:r w:rsidRPr="00A35893">
        <w:rPr>
          <w:w w:val="95"/>
          <w:sz w:val="24"/>
          <w:szCs w:val="24"/>
        </w:rPr>
        <w:t xml:space="preserve">Producing competitive tenders, </w:t>
      </w:r>
      <w:proofErr w:type="gramStart"/>
      <w:r w:rsidRPr="00A35893">
        <w:rPr>
          <w:w w:val="95"/>
          <w:sz w:val="24"/>
          <w:szCs w:val="24"/>
        </w:rPr>
        <w:t>organising</w:t>
      </w:r>
      <w:proofErr w:type="gramEnd"/>
      <w:r w:rsidRPr="00A35893">
        <w:rPr>
          <w:w w:val="95"/>
          <w:sz w:val="24"/>
          <w:szCs w:val="24"/>
        </w:rPr>
        <w:t xml:space="preserve"> and facilitating consultations with relevant stakeholders </w:t>
      </w:r>
      <w:r w:rsidRPr="00A35893">
        <w:rPr>
          <w:sz w:val="24"/>
          <w:szCs w:val="24"/>
        </w:rPr>
        <w:t>and writing accurate and timely reports for</w:t>
      </w:r>
      <w:r w:rsidRPr="00A35893">
        <w:rPr>
          <w:spacing w:val="-19"/>
          <w:sz w:val="24"/>
          <w:szCs w:val="24"/>
        </w:rPr>
        <w:t xml:space="preserve"> </w:t>
      </w:r>
      <w:r w:rsidRPr="00A35893">
        <w:rPr>
          <w:sz w:val="24"/>
          <w:szCs w:val="24"/>
        </w:rPr>
        <w:t>clients.</w:t>
      </w:r>
    </w:p>
    <w:p w14:paraId="132A3A48" w14:textId="77777777" w:rsidR="004C3E47" w:rsidRPr="00A35893" w:rsidRDefault="005B3D1F">
      <w:pPr>
        <w:pStyle w:val="ListParagraph"/>
        <w:numPr>
          <w:ilvl w:val="0"/>
          <w:numId w:val="1"/>
        </w:numPr>
        <w:tabs>
          <w:tab w:val="left" w:pos="577"/>
          <w:tab w:val="left" w:pos="578"/>
        </w:tabs>
        <w:spacing w:line="271" w:lineRule="auto"/>
        <w:ind w:right="205" w:hanging="360"/>
        <w:rPr>
          <w:sz w:val="24"/>
          <w:szCs w:val="24"/>
        </w:rPr>
      </w:pPr>
      <w:r w:rsidRPr="00A35893">
        <w:rPr>
          <w:sz w:val="24"/>
          <w:szCs w:val="24"/>
        </w:rPr>
        <w:t>Projects</w:t>
      </w:r>
      <w:r w:rsidRPr="00A35893">
        <w:rPr>
          <w:spacing w:val="-27"/>
          <w:sz w:val="24"/>
          <w:szCs w:val="24"/>
        </w:rPr>
        <w:t xml:space="preserve"> </w:t>
      </w:r>
      <w:r w:rsidRPr="00A35893">
        <w:rPr>
          <w:sz w:val="24"/>
          <w:szCs w:val="24"/>
        </w:rPr>
        <w:t>included</w:t>
      </w:r>
      <w:r w:rsidRPr="00A35893">
        <w:rPr>
          <w:spacing w:val="-27"/>
          <w:sz w:val="24"/>
          <w:szCs w:val="24"/>
        </w:rPr>
        <w:t xml:space="preserve"> </w:t>
      </w:r>
      <w:r w:rsidRPr="00A35893">
        <w:rPr>
          <w:sz w:val="24"/>
          <w:szCs w:val="24"/>
        </w:rPr>
        <w:t>a</w:t>
      </w:r>
      <w:r w:rsidRPr="00A35893">
        <w:rPr>
          <w:spacing w:val="-27"/>
          <w:sz w:val="24"/>
          <w:szCs w:val="24"/>
        </w:rPr>
        <w:t xml:space="preserve"> </w:t>
      </w:r>
      <w:r w:rsidRPr="00A35893">
        <w:rPr>
          <w:sz w:val="24"/>
          <w:szCs w:val="24"/>
        </w:rPr>
        <w:t>forestry</w:t>
      </w:r>
      <w:r w:rsidRPr="00A35893">
        <w:rPr>
          <w:spacing w:val="-27"/>
          <w:sz w:val="24"/>
          <w:szCs w:val="24"/>
        </w:rPr>
        <w:t xml:space="preserve"> </w:t>
      </w:r>
      <w:r w:rsidRPr="00A35893">
        <w:rPr>
          <w:sz w:val="24"/>
          <w:szCs w:val="24"/>
        </w:rPr>
        <w:t>values</w:t>
      </w:r>
      <w:r w:rsidRPr="00A35893">
        <w:rPr>
          <w:spacing w:val="-27"/>
          <w:sz w:val="24"/>
          <w:szCs w:val="24"/>
        </w:rPr>
        <w:t xml:space="preserve"> </w:t>
      </w:r>
      <w:r w:rsidRPr="00A35893">
        <w:rPr>
          <w:sz w:val="24"/>
          <w:szCs w:val="24"/>
        </w:rPr>
        <w:t>project,</w:t>
      </w:r>
      <w:r w:rsidRPr="00A35893">
        <w:rPr>
          <w:spacing w:val="-27"/>
          <w:sz w:val="24"/>
          <w:szCs w:val="24"/>
        </w:rPr>
        <w:t xml:space="preserve"> </w:t>
      </w:r>
      <w:r w:rsidRPr="00A35893">
        <w:rPr>
          <w:sz w:val="24"/>
          <w:szCs w:val="24"/>
        </w:rPr>
        <w:t>development</w:t>
      </w:r>
      <w:r w:rsidRPr="00A35893">
        <w:rPr>
          <w:spacing w:val="-27"/>
          <w:sz w:val="24"/>
          <w:szCs w:val="24"/>
        </w:rPr>
        <w:t xml:space="preserve"> </w:t>
      </w:r>
      <w:r w:rsidRPr="00A35893">
        <w:rPr>
          <w:sz w:val="24"/>
          <w:szCs w:val="24"/>
        </w:rPr>
        <w:t>of</w:t>
      </w:r>
      <w:r w:rsidRPr="00A35893">
        <w:rPr>
          <w:spacing w:val="-27"/>
          <w:sz w:val="24"/>
          <w:szCs w:val="24"/>
        </w:rPr>
        <w:t xml:space="preserve"> </w:t>
      </w:r>
      <w:r w:rsidRPr="00A35893">
        <w:rPr>
          <w:sz w:val="24"/>
          <w:szCs w:val="24"/>
        </w:rPr>
        <w:t>an</w:t>
      </w:r>
      <w:r w:rsidRPr="00A35893">
        <w:rPr>
          <w:spacing w:val="-27"/>
          <w:sz w:val="24"/>
          <w:szCs w:val="24"/>
        </w:rPr>
        <w:t xml:space="preserve"> </w:t>
      </w:r>
      <w:r w:rsidRPr="00A35893">
        <w:rPr>
          <w:sz w:val="24"/>
          <w:szCs w:val="24"/>
        </w:rPr>
        <w:t>environmental</w:t>
      </w:r>
      <w:r w:rsidRPr="00A35893">
        <w:rPr>
          <w:spacing w:val="-27"/>
          <w:sz w:val="24"/>
          <w:szCs w:val="24"/>
        </w:rPr>
        <w:t xml:space="preserve"> </w:t>
      </w:r>
      <w:r w:rsidRPr="00A35893">
        <w:rPr>
          <w:sz w:val="24"/>
          <w:szCs w:val="24"/>
        </w:rPr>
        <w:t>management</w:t>
      </w:r>
      <w:r w:rsidRPr="00A35893">
        <w:rPr>
          <w:spacing w:val="-27"/>
          <w:sz w:val="24"/>
          <w:szCs w:val="24"/>
        </w:rPr>
        <w:t xml:space="preserve"> </w:t>
      </w:r>
      <w:r w:rsidRPr="00A35893">
        <w:rPr>
          <w:sz w:val="24"/>
          <w:szCs w:val="24"/>
        </w:rPr>
        <w:t>system for</w:t>
      </w:r>
      <w:r w:rsidRPr="00A35893">
        <w:rPr>
          <w:spacing w:val="-10"/>
          <w:sz w:val="24"/>
          <w:szCs w:val="24"/>
        </w:rPr>
        <w:t xml:space="preserve"> </w:t>
      </w:r>
      <w:r w:rsidRPr="00A35893">
        <w:rPr>
          <w:sz w:val="24"/>
          <w:szCs w:val="24"/>
        </w:rPr>
        <w:t>vineyards</w:t>
      </w:r>
      <w:r w:rsidRPr="00A35893">
        <w:rPr>
          <w:spacing w:val="-10"/>
          <w:sz w:val="24"/>
          <w:szCs w:val="24"/>
        </w:rPr>
        <w:t xml:space="preserve"> </w:t>
      </w:r>
      <w:r w:rsidRPr="00A35893">
        <w:rPr>
          <w:sz w:val="24"/>
          <w:szCs w:val="24"/>
        </w:rPr>
        <w:t>and</w:t>
      </w:r>
      <w:r w:rsidRPr="00A35893">
        <w:rPr>
          <w:spacing w:val="-9"/>
          <w:sz w:val="24"/>
          <w:szCs w:val="24"/>
        </w:rPr>
        <w:t xml:space="preserve"> </w:t>
      </w:r>
      <w:r w:rsidRPr="00A35893">
        <w:rPr>
          <w:sz w:val="24"/>
          <w:szCs w:val="24"/>
        </w:rPr>
        <w:t>research</w:t>
      </w:r>
      <w:r w:rsidRPr="00A35893">
        <w:rPr>
          <w:spacing w:val="-9"/>
          <w:sz w:val="24"/>
          <w:szCs w:val="24"/>
        </w:rPr>
        <w:t xml:space="preserve"> </w:t>
      </w:r>
      <w:r w:rsidRPr="00A35893">
        <w:rPr>
          <w:sz w:val="24"/>
          <w:szCs w:val="24"/>
        </w:rPr>
        <w:t>and</w:t>
      </w:r>
      <w:r w:rsidRPr="00A35893">
        <w:rPr>
          <w:spacing w:val="-9"/>
          <w:sz w:val="24"/>
          <w:szCs w:val="24"/>
        </w:rPr>
        <w:t xml:space="preserve"> </w:t>
      </w:r>
      <w:r w:rsidRPr="00A35893">
        <w:rPr>
          <w:sz w:val="24"/>
          <w:szCs w:val="24"/>
        </w:rPr>
        <w:t>investigation</w:t>
      </w:r>
      <w:r w:rsidRPr="00A35893">
        <w:rPr>
          <w:spacing w:val="-9"/>
          <w:sz w:val="24"/>
          <w:szCs w:val="24"/>
        </w:rPr>
        <w:t xml:space="preserve"> </w:t>
      </w:r>
      <w:r w:rsidRPr="00A35893">
        <w:rPr>
          <w:sz w:val="24"/>
          <w:szCs w:val="24"/>
        </w:rPr>
        <w:t>into</w:t>
      </w:r>
      <w:r w:rsidRPr="00A35893">
        <w:rPr>
          <w:spacing w:val="-9"/>
          <w:sz w:val="24"/>
          <w:szCs w:val="24"/>
        </w:rPr>
        <w:t xml:space="preserve"> </w:t>
      </w:r>
      <w:r w:rsidRPr="00A35893">
        <w:rPr>
          <w:sz w:val="24"/>
          <w:szCs w:val="24"/>
        </w:rPr>
        <w:t>organic</w:t>
      </w:r>
      <w:r w:rsidRPr="00A35893">
        <w:rPr>
          <w:spacing w:val="-10"/>
          <w:sz w:val="24"/>
          <w:szCs w:val="24"/>
        </w:rPr>
        <w:t xml:space="preserve"> </w:t>
      </w:r>
      <w:r w:rsidRPr="00A35893">
        <w:rPr>
          <w:sz w:val="24"/>
          <w:szCs w:val="24"/>
        </w:rPr>
        <w:t>certification</w:t>
      </w:r>
      <w:r w:rsidRPr="00A35893">
        <w:rPr>
          <w:spacing w:val="-9"/>
          <w:sz w:val="24"/>
          <w:szCs w:val="24"/>
        </w:rPr>
        <w:t xml:space="preserve"> </w:t>
      </w:r>
      <w:r w:rsidRPr="00A35893">
        <w:rPr>
          <w:sz w:val="24"/>
          <w:szCs w:val="24"/>
        </w:rPr>
        <w:t>of</w:t>
      </w:r>
      <w:r w:rsidRPr="00A35893">
        <w:rPr>
          <w:spacing w:val="-9"/>
          <w:sz w:val="24"/>
          <w:szCs w:val="24"/>
        </w:rPr>
        <w:t xml:space="preserve"> </w:t>
      </w:r>
      <w:r w:rsidRPr="00A35893">
        <w:rPr>
          <w:sz w:val="24"/>
          <w:szCs w:val="24"/>
        </w:rPr>
        <w:t>orchards.</w:t>
      </w:r>
    </w:p>
    <w:p w14:paraId="560A90E8" w14:textId="77777777" w:rsidR="004C3E47" w:rsidRDefault="004C3E47">
      <w:pPr>
        <w:pStyle w:val="BodyText"/>
        <w:spacing w:before="9"/>
        <w:rPr>
          <w:sz w:val="26"/>
        </w:rPr>
      </w:pPr>
    </w:p>
    <w:p w14:paraId="412EC686" w14:textId="00F890C4" w:rsidR="00AF3E9B" w:rsidRDefault="00AF3E9B">
      <w:pPr>
        <w:pStyle w:val="Heading1"/>
        <w:rPr>
          <w:color w:val="1F497D"/>
          <w:w w:val="105"/>
        </w:rPr>
      </w:pPr>
      <w:r>
        <w:rPr>
          <w:color w:val="1F497D"/>
          <w:w w:val="105"/>
        </w:rPr>
        <w:t xml:space="preserve">VOLUNTEER </w:t>
      </w:r>
      <w:r w:rsidR="003138D4">
        <w:rPr>
          <w:color w:val="1F497D"/>
          <w:w w:val="105"/>
        </w:rPr>
        <w:t xml:space="preserve">ROLES AND </w:t>
      </w:r>
      <w:r>
        <w:rPr>
          <w:color w:val="1F497D"/>
          <w:w w:val="105"/>
        </w:rPr>
        <w:t>EXPERIENCE</w:t>
      </w:r>
    </w:p>
    <w:p w14:paraId="04E3FA5F" w14:textId="77777777" w:rsidR="00886685" w:rsidRDefault="00886685">
      <w:pPr>
        <w:pStyle w:val="Heading1"/>
        <w:rPr>
          <w:i/>
          <w:color w:val="000000" w:themeColor="text1"/>
          <w:w w:val="105"/>
        </w:rPr>
      </w:pPr>
    </w:p>
    <w:p w14:paraId="30287423" w14:textId="0142088B" w:rsidR="002A2BFC" w:rsidRDefault="00F55A84" w:rsidP="00760797">
      <w:pPr>
        <w:pStyle w:val="Heading1"/>
        <w:rPr>
          <w:color w:val="000000" w:themeColor="text1"/>
          <w:w w:val="105"/>
        </w:rPr>
      </w:pPr>
      <w:r>
        <w:rPr>
          <w:color w:val="000000" w:themeColor="text1"/>
          <w:w w:val="105"/>
        </w:rPr>
        <w:t>November 2021</w:t>
      </w:r>
      <w:r w:rsidR="002A2BFC">
        <w:rPr>
          <w:color w:val="000000" w:themeColor="text1"/>
          <w:w w:val="105"/>
        </w:rPr>
        <w:t xml:space="preserve"> – Present</w:t>
      </w:r>
    </w:p>
    <w:p w14:paraId="1AFC3537" w14:textId="0DA91628" w:rsidR="002A2BFC" w:rsidRPr="00421B55" w:rsidRDefault="00F55A84" w:rsidP="00760797">
      <w:pPr>
        <w:pStyle w:val="Heading1"/>
        <w:rPr>
          <w:color w:val="1F497D" w:themeColor="text2"/>
          <w:w w:val="105"/>
        </w:rPr>
      </w:pPr>
      <w:r>
        <w:rPr>
          <w:color w:val="1F497D" w:themeColor="text2"/>
          <w:w w:val="105"/>
        </w:rPr>
        <w:t>Criminal Bar Association</w:t>
      </w:r>
    </w:p>
    <w:p w14:paraId="589231EE" w14:textId="61A557F9" w:rsidR="002A2BFC" w:rsidRPr="00421B55" w:rsidRDefault="002A2BFC" w:rsidP="00760797">
      <w:pPr>
        <w:pStyle w:val="Heading1"/>
        <w:rPr>
          <w:b w:val="0"/>
          <w:bCs w:val="0"/>
          <w:i/>
          <w:iCs/>
          <w:color w:val="000000" w:themeColor="text1"/>
          <w:w w:val="105"/>
        </w:rPr>
      </w:pPr>
      <w:r w:rsidRPr="00421B55">
        <w:rPr>
          <w:b w:val="0"/>
          <w:bCs w:val="0"/>
          <w:i/>
          <w:iCs/>
          <w:color w:val="000000" w:themeColor="text1"/>
          <w:w w:val="105"/>
        </w:rPr>
        <w:t>Me</w:t>
      </w:r>
      <w:r w:rsidR="00F55A84">
        <w:rPr>
          <w:b w:val="0"/>
          <w:bCs w:val="0"/>
          <w:i/>
          <w:iCs/>
          <w:color w:val="000000" w:themeColor="text1"/>
          <w:w w:val="105"/>
        </w:rPr>
        <w:t>mber of Committee</w:t>
      </w:r>
    </w:p>
    <w:p w14:paraId="6D49DB83" w14:textId="5062C3F1" w:rsidR="002A2BFC" w:rsidRDefault="00F55A84">
      <w:pPr>
        <w:pStyle w:val="Heading1"/>
        <w:rPr>
          <w:b w:val="0"/>
          <w:bCs w:val="0"/>
          <w:color w:val="000000" w:themeColor="text1"/>
          <w:w w:val="105"/>
        </w:rPr>
      </w:pPr>
      <w:r>
        <w:rPr>
          <w:b w:val="0"/>
          <w:bCs w:val="0"/>
          <w:color w:val="000000" w:themeColor="text1"/>
          <w:w w:val="105"/>
        </w:rPr>
        <w:t xml:space="preserve">Provides representation to members of the Criminal Bar </w:t>
      </w:r>
      <w:r w:rsidR="00DD3D05">
        <w:rPr>
          <w:b w:val="0"/>
          <w:bCs w:val="0"/>
          <w:color w:val="000000" w:themeColor="text1"/>
          <w:w w:val="105"/>
        </w:rPr>
        <w:t>and advocates within courts and government on matters relevant to the criminal law.</w:t>
      </w:r>
    </w:p>
    <w:p w14:paraId="1E3CE6BA" w14:textId="77777777" w:rsidR="002A2BFC" w:rsidRDefault="002A2BFC">
      <w:pPr>
        <w:pStyle w:val="Heading1"/>
        <w:rPr>
          <w:color w:val="000000" w:themeColor="text1"/>
          <w:w w:val="105"/>
        </w:rPr>
      </w:pPr>
    </w:p>
    <w:p w14:paraId="6E831426" w14:textId="2E28C63D" w:rsidR="003138D4" w:rsidRDefault="004F377A">
      <w:pPr>
        <w:pStyle w:val="Heading1"/>
        <w:rPr>
          <w:color w:val="000000" w:themeColor="text1"/>
          <w:w w:val="105"/>
        </w:rPr>
      </w:pPr>
      <w:r>
        <w:rPr>
          <w:color w:val="000000" w:themeColor="text1"/>
          <w:w w:val="105"/>
        </w:rPr>
        <w:t>April 2020</w:t>
      </w:r>
      <w:r w:rsidR="00421B55">
        <w:rPr>
          <w:color w:val="000000" w:themeColor="text1"/>
          <w:w w:val="105"/>
        </w:rPr>
        <w:t xml:space="preserve"> – Present</w:t>
      </w:r>
    </w:p>
    <w:p w14:paraId="5CB73431" w14:textId="5ADB10C0" w:rsidR="00421B55" w:rsidRPr="00421B55" w:rsidRDefault="00421B55">
      <w:pPr>
        <w:pStyle w:val="Heading1"/>
        <w:rPr>
          <w:color w:val="1F497D" w:themeColor="text2"/>
          <w:w w:val="105"/>
        </w:rPr>
      </w:pPr>
      <w:r w:rsidRPr="00421B55">
        <w:rPr>
          <w:color w:val="1F497D" w:themeColor="text2"/>
          <w:w w:val="105"/>
        </w:rPr>
        <w:t>Women in Crime</w:t>
      </w:r>
    </w:p>
    <w:p w14:paraId="0D4F1D68" w14:textId="3A982A83" w:rsidR="00421B55" w:rsidRPr="00421B55" w:rsidRDefault="00421B55">
      <w:pPr>
        <w:pStyle w:val="Heading1"/>
        <w:rPr>
          <w:b w:val="0"/>
          <w:bCs w:val="0"/>
          <w:i/>
          <w:iCs/>
          <w:color w:val="000000" w:themeColor="text1"/>
          <w:w w:val="105"/>
        </w:rPr>
      </w:pPr>
      <w:r w:rsidRPr="00421B55">
        <w:rPr>
          <w:b w:val="0"/>
          <w:bCs w:val="0"/>
          <w:i/>
          <w:iCs/>
          <w:color w:val="000000" w:themeColor="text1"/>
          <w:w w:val="105"/>
        </w:rPr>
        <w:t>Mentor</w:t>
      </w:r>
    </w:p>
    <w:p w14:paraId="7AA3C5E4" w14:textId="5F3B8ACE" w:rsidR="00421B55" w:rsidRPr="00421B55" w:rsidRDefault="00421B55">
      <w:pPr>
        <w:pStyle w:val="Heading1"/>
        <w:rPr>
          <w:b w:val="0"/>
          <w:bCs w:val="0"/>
          <w:color w:val="000000" w:themeColor="text1"/>
          <w:w w:val="105"/>
        </w:rPr>
      </w:pPr>
      <w:r>
        <w:rPr>
          <w:b w:val="0"/>
          <w:bCs w:val="0"/>
          <w:color w:val="000000" w:themeColor="text1"/>
          <w:w w:val="105"/>
        </w:rPr>
        <w:t>Mentor to junior female solicitor and barristers practising in criminal law.</w:t>
      </w:r>
    </w:p>
    <w:p w14:paraId="65BA259B" w14:textId="77777777" w:rsidR="00421B55" w:rsidRPr="00421B55" w:rsidRDefault="00421B55">
      <w:pPr>
        <w:pStyle w:val="Heading1"/>
        <w:rPr>
          <w:color w:val="000000" w:themeColor="text1"/>
          <w:w w:val="105"/>
        </w:rPr>
      </w:pPr>
    </w:p>
    <w:p w14:paraId="109BE7EF" w14:textId="5AD668E6" w:rsidR="00AF3E9B" w:rsidRPr="00886685" w:rsidRDefault="00886685">
      <w:pPr>
        <w:pStyle w:val="Heading1"/>
        <w:rPr>
          <w:color w:val="1F497D"/>
          <w:w w:val="105"/>
        </w:rPr>
      </w:pPr>
      <w:r w:rsidRPr="00886685">
        <w:rPr>
          <w:color w:val="000000" w:themeColor="text1"/>
          <w:w w:val="105"/>
        </w:rPr>
        <w:t>July 2004</w:t>
      </w:r>
      <w:r>
        <w:rPr>
          <w:color w:val="000000" w:themeColor="text1"/>
          <w:w w:val="105"/>
        </w:rPr>
        <w:t xml:space="preserve"> – </w:t>
      </w:r>
      <w:r w:rsidRPr="00886685">
        <w:rPr>
          <w:color w:val="000000" w:themeColor="text1"/>
          <w:w w:val="105"/>
        </w:rPr>
        <w:t>July 2005</w:t>
      </w:r>
    </w:p>
    <w:p w14:paraId="3D178333" w14:textId="77777777" w:rsidR="00AF3E9B" w:rsidRPr="00AF3E9B" w:rsidRDefault="00AF3E9B" w:rsidP="00AF3E9B">
      <w:pPr>
        <w:pStyle w:val="Heading1"/>
        <w:rPr>
          <w:color w:val="1F497D"/>
          <w:w w:val="105"/>
        </w:rPr>
      </w:pPr>
      <w:r w:rsidRPr="00AF3E9B">
        <w:rPr>
          <w:color w:val="1F497D"/>
          <w:w w:val="105"/>
        </w:rPr>
        <w:t>Environment Defenders Office</w:t>
      </w:r>
    </w:p>
    <w:p w14:paraId="4A11124B" w14:textId="22907B5B" w:rsidR="00AF3E9B" w:rsidRPr="00AF3E9B" w:rsidRDefault="00AF3E9B" w:rsidP="00AF3E9B">
      <w:pPr>
        <w:pStyle w:val="Heading1"/>
        <w:rPr>
          <w:b w:val="0"/>
          <w:i/>
          <w:color w:val="000000" w:themeColor="text1"/>
          <w:w w:val="105"/>
        </w:rPr>
      </w:pPr>
      <w:r w:rsidRPr="00AF3E9B">
        <w:rPr>
          <w:b w:val="0"/>
          <w:i/>
          <w:color w:val="000000" w:themeColor="text1"/>
          <w:w w:val="105"/>
        </w:rPr>
        <w:t xml:space="preserve">Volunteer Solicitor </w:t>
      </w:r>
    </w:p>
    <w:p w14:paraId="0BF7AE20" w14:textId="77777777" w:rsidR="00AF3E9B" w:rsidRPr="00A35893" w:rsidRDefault="00AF3E9B" w:rsidP="00AF3E9B">
      <w:pPr>
        <w:pStyle w:val="Heading1"/>
        <w:numPr>
          <w:ilvl w:val="0"/>
          <w:numId w:val="2"/>
        </w:numPr>
        <w:ind w:left="512"/>
        <w:jc w:val="both"/>
        <w:rPr>
          <w:b w:val="0"/>
          <w:color w:val="000000" w:themeColor="text1"/>
          <w:w w:val="105"/>
        </w:rPr>
      </w:pPr>
      <w:r w:rsidRPr="00A35893">
        <w:rPr>
          <w:b w:val="0"/>
          <w:color w:val="000000" w:themeColor="text1"/>
          <w:w w:val="105"/>
        </w:rPr>
        <w:t>Providing legal advice to telephone inquiries in relation to environment and planning law matters, ie. objections to permit applications, enforcement of planning permit condition, appeals of planning permit decisions and matters of local pollution.</w:t>
      </w:r>
    </w:p>
    <w:p w14:paraId="37DFC42A" w14:textId="5F8DC81B" w:rsidR="00AF3E9B" w:rsidRDefault="00AF3E9B" w:rsidP="00AF3E9B">
      <w:pPr>
        <w:pStyle w:val="Heading1"/>
        <w:rPr>
          <w:b w:val="0"/>
          <w:color w:val="000000" w:themeColor="text1"/>
          <w:w w:val="105"/>
        </w:rPr>
      </w:pPr>
    </w:p>
    <w:p w14:paraId="50DE9648" w14:textId="77777777" w:rsidR="00A35893" w:rsidRDefault="00A35893" w:rsidP="00A35893">
      <w:pPr>
        <w:pStyle w:val="Heading1"/>
        <w:spacing w:line="271" w:lineRule="auto"/>
        <w:ind w:left="217" w:right="6222"/>
      </w:pPr>
      <w:r>
        <w:t xml:space="preserve">July 2002 – December 2002 </w:t>
      </w:r>
      <w:r>
        <w:rPr>
          <w:color w:val="1F497D"/>
        </w:rPr>
        <w:t>Springvale-Monash Legal Service</w:t>
      </w:r>
    </w:p>
    <w:p w14:paraId="063838DA" w14:textId="77777777" w:rsidR="00A35893" w:rsidRPr="00783D8B" w:rsidRDefault="00A35893" w:rsidP="00A35893">
      <w:pPr>
        <w:spacing w:before="1"/>
        <w:ind w:left="217"/>
        <w:rPr>
          <w:i/>
          <w:sz w:val="24"/>
        </w:rPr>
      </w:pPr>
      <w:r w:rsidRPr="00783D8B">
        <w:rPr>
          <w:i/>
          <w:w w:val="85"/>
          <w:sz w:val="24"/>
        </w:rPr>
        <w:t>Professional Practice Program of Monash University</w:t>
      </w:r>
    </w:p>
    <w:p w14:paraId="6382745E" w14:textId="77777777" w:rsidR="00421B55" w:rsidRDefault="00421B55" w:rsidP="00663A4E">
      <w:pPr>
        <w:pStyle w:val="Heading1"/>
        <w:ind w:left="0"/>
        <w:rPr>
          <w:color w:val="000000" w:themeColor="text1"/>
          <w:w w:val="105"/>
        </w:rPr>
      </w:pPr>
    </w:p>
    <w:p w14:paraId="0B7B3553" w14:textId="77777777" w:rsidR="00723E43" w:rsidRDefault="00723E43" w:rsidP="00663A4E">
      <w:pPr>
        <w:pStyle w:val="Heading1"/>
        <w:ind w:left="0"/>
        <w:rPr>
          <w:color w:val="000000" w:themeColor="text1"/>
          <w:w w:val="105"/>
        </w:rPr>
      </w:pPr>
    </w:p>
    <w:p w14:paraId="343F1BB0" w14:textId="77777777" w:rsidR="00723E43" w:rsidRDefault="00723E43" w:rsidP="00663A4E">
      <w:pPr>
        <w:pStyle w:val="Heading1"/>
        <w:ind w:left="0"/>
        <w:rPr>
          <w:color w:val="000000" w:themeColor="text1"/>
          <w:w w:val="105"/>
        </w:rPr>
      </w:pPr>
    </w:p>
    <w:p w14:paraId="08425B2C" w14:textId="77777777" w:rsidR="00723E43" w:rsidRDefault="00723E43" w:rsidP="00663A4E">
      <w:pPr>
        <w:pStyle w:val="Heading1"/>
        <w:ind w:left="0"/>
        <w:rPr>
          <w:color w:val="000000" w:themeColor="text1"/>
          <w:w w:val="105"/>
        </w:rPr>
      </w:pPr>
    </w:p>
    <w:p w14:paraId="71223CAB" w14:textId="433F03D2" w:rsidR="00886685" w:rsidRPr="00886685" w:rsidRDefault="00886685" w:rsidP="00AF3E9B">
      <w:pPr>
        <w:pStyle w:val="Heading1"/>
        <w:rPr>
          <w:color w:val="1F497D"/>
          <w:w w:val="105"/>
        </w:rPr>
      </w:pPr>
      <w:r w:rsidRPr="00886685">
        <w:rPr>
          <w:color w:val="000000" w:themeColor="text1"/>
          <w:w w:val="105"/>
        </w:rPr>
        <w:t>July 1999</w:t>
      </w:r>
      <w:r>
        <w:rPr>
          <w:color w:val="000000" w:themeColor="text1"/>
          <w:w w:val="105"/>
        </w:rPr>
        <w:t xml:space="preserve"> – </w:t>
      </w:r>
      <w:r w:rsidRPr="00886685">
        <w:rPr>
          <w:color w:val="000000" w:themeColor="text1"/>
          <w:w w:val="105"/>
        </w:rPr>
        <w:t>December 1999</w:t>
      </w:r>
    </w:p>
    <w:p w14:paraId="1E753E20" w14:textId="68110CBA" w:rsidR="00AF3E9B" w:rsidRPr="00AF3E9B" w:rsidRDefault="00AF3E9B" w:rsidP="00AF3E9B">
      <w:pPr>
        <w:pStyle w:val="Heading1"/>
        <w:rPr>
          <w:color w:val="1F497D"/>
          <w:w w:val="105"/>
        </w:rPr>
      </w:pPr>
      <w:r w:rsidRPr="00AF3E9B">
        <w:rPr>
          <w:color w:val="1F497D"/>
          <w:w w:val="105"/>
        </w:rPr>
        <w:t>Environment Protection Authority</w:t>
      </w:r>
    </w:p>
    <w:p w14:paraId="12DD1450" w14:textId="1A2A6929" w:rsidR="00AF3E9B" w:rsidRDefault="00AF3E9B" w:rsidP="00AF3E9B">
      <w:pPr>
        <w:pStyle w:val="Heading1"/>
        <w:rPr>
          <w:b w:val="0"/>
          <w:i/>
          <w:color w:val="000000" w:themeColor="text1"/>
          <w:w w:val="105"/>
        </w:rPr>
      </w:pPr>
      <w:r w:rsidRPr="00AF3E9B">
        <w:rPr>
          <w:b w:val="0"/>
          <w:i/>
          <w:color w:val="000000" w:themeColor="text1"/>
          <w:w w:val="105"/>
        </w:rPr>
        <w:t xml:space="preserve">Research Assistant </w:t>
      </w:r>
    </w:p>
    <w:p w14:paraId="2E9B46AB" w14:textId="4C06C144" w:rsidR="00AF3E9B" w:rsidRDefault="00AF3E9B" w:rsidP="00970397">
      <w:pPr>
        <w:pStyle w:val="Heading1"/>
        <w:numPr>
          <w:ilvl w:val="0"/>
          <w:numId w:val="3"/>
        </w:numPr>
        <w:jc w:val="both"/>
        <w:rPr>
          <w:b w:val="0"/>
          <w:color w:val="000000" w:themeColor="text1"/>
          <w:w w:val="105"/>
        </w:rPr>
      </w:pPr>
      <w:r>
        <w:rPr>
          <w:b w:val="0"/>
          <w:color w:val="000000" w:themeColor="text1"/>
          <w:w w:val="105"/>
        </w:rPr>
        <w:t xml:space="preserve">Researching matters relating to current environmental issues and changes to relevant </w:t>
      </w:r>
      <w:r w:rsidR="00B33CF0">
        <w:rPr>
          <w:b w:val="0"/>
          <w:color w:val="000000" w:themeColor="text1"/>
          <w:w w:val="105"/>
        </w:rPr>
        <w:t xml:space="preserve">environment-related </w:t>
      </w:r>
      <w:r>
        <w:rPr>
          <w:b w:val="0"/>
          <w:color w:val="000000" w:themeColor="text1"/>
          <w:w w:val="105"/>
        </w:rPr>
        <w:t>legislation.</w:t>
      </w:r>
    </w:p>
    <w:p w14:paraId="329691D0" w14:textId="1D5BEEFD" w:rsidR="00AF3E9B" w:rsidRDefault="00AF3E9B" w:rsidP="00886685">
      <w:pPr>
        <w:pStyle w:val="Heading1"/>
        <w:ind w:left="0"/>
        <w:rPr>
          <w:b w:val="0"/>
          <w:color w:val="000000" w:themeColor="text1"/>
          <w:w w:val="105"/>
        </w:rPr>
      </w:pPr>
    </w:p>
    <w:p w14:paraId="6AEC0E97" w14:textId="77777777" w:rsidR="00421B55" w:rsidRDefault="00421B55" w:rsidP="00886685">
      <w:pPr>
        <w:pStyle w:val="Heading1"/>
        <w:ind w:left="0"/>
        <w:rPr>
          <w:color w:val="1F497D"/>
          <w:w w:val="105"/>
        </w:rPr>
      </w:pPr>
    </w:p>
    <w:p w14:paraId="6E65E953" w14:textId="2ECABBE2" w:rsidR="004C3E47" w:rsidRDefault="005B3D1F">
      <w:pPr>
        <w:pStyle w:val="Heading1"/>
      </w:pPr>
      <w:r>
        <w:rPr>
          <w:color w:val="1F497D"/>
          <w:w w:val="105"/>
        </w:rPr>
        <w:t>TRAINING AND PRESENTATIONS</w:t>
      </w:r>
    </w:p>
    <w:p w14:paraId="56B4F536" w14:textId="77777777" w:rsidR="004C3E47" w:rsidRDefault="004C3E47">
      <w:pPr>
        <w:pStyle w:val="BodyText"/>
        <w:spacing w:before="9"/>
        <w:rPr>
          <w:b/>
          <w:sz w:val="29"/>
        </w:rPr>
      </w:pPr>
    </w:p>
    <w:p w14:paraId="67DEFE00" w14:textId="5F9F6D87" w:rsidR="0054582F" w:rsidRDefault="0054582F" w:rsidP="00314A90">
      <w:pPr>
        <w:ind w:left="152"/>
        <w:jc w:val="both"/>
        <w:rPr>
          <w:i/>
          <w:sz w:val="24"/>
        </w:rPr>
      </w:pPr>
      <w:r>
        <w:rPr>
          <w:i/>
          <w:sz w:val="24"/>
        </w:rPr>
        <w:t>February 2021:</w:t>
      </w:r>
      <w:r w:rsidR="00232AEE">
        <w:rPr>
          <w:i/>
          <w:sz w:val="24"/>
        </w:rPr>
        <w:t xml:space="preserve"> Serious Offenders: The making and breaking of Super</w:t>
      </w:r>
      <w:r w:rsidR="003F1A05">
        <w:rPr>
          <w:i/>
          <w:sz w:val="24"/>
        </w:rPr>
        <w:t>vision Orders</w:t>
      </w:r>
    </w:p>
    <w:p w14:paraId="7529F0EB" w14:textId="7CD30672" w:rsidR="0054582F" w:rsidRPr="0054582F" w:rsidRDefault="0054582F" w:rsidP="00314A90">
      <w:pPr>
        <w:ind w:left="152"/>
        <w:jc w:val="both"/>
        <w:rPr>
          <w:iCs/>
          <w:sz w:val="24"/>
        </w:rPr>
      </w:pPr>
      <w:r>
        <w:rPr>
          <w:iCs/>
          <w:sz w:val="24"/>
        </w:rPr>
        <w:t>Green’s List CLE program</w:t>
      </w:r>
      <w:r w:rsidR="003F1A05">
        <w:rPr>
          <w:iCs/>
          <w:sz w:val="24"/>
        </w:rPr>
        <w:t xml:space="preserve"> – </w:t>
      </w:r>
      <w:r w:rsidR="003F1A05">
        <w:rPr>
          <w:sz w:val="24"/>
        </w:rPr>
        <w:t xml:space="preserve">a presentation to members of the Victorian Bar, </w:t>
      </w:r>
      <w:proofErr w:type="gramStart"/>
      <w:r w:rsidR="003F1A05">
        <w:rPr>
          <w:sz w:val="24"/>
        </w:rPr>
        <w:t>solicitors</w:t>
      </w:r>
      <w:proofErr w:type="gramEnd"/>
      <w:r w:rsidR="003F1A05">
        <w:rPr>
          <w:sz w:val="24"/>
        </w:rPr>
        <w:t xml:space="preserve"> and government agencies on the operation of the </w:t>
      </w:r>
      <w:r w:rsidR="003F1A05">
        <w:rPr>
          <w:i/>
          <w:iCs/>
          <w:sz w:val="24"/>
        </w:rPr>
        <w:t xml:space="preserve">Serious Offenders Act </w:t>
      </w:r>
      <w:r w:rsidR="003F1A05">
        <w:rPr>
          <w:sz w:val="24"/>
        </w:rPr>
        <w:t>2018.</w:t>
      </w:r>
    </w:p>
    <w:p w14:paraId="26A0D327" w14:textId="77777777" w:rsidR="0054582F" w:rsidRDefault="0054582F" w:rsidP="00314A90">
      <w:pPr>
        <w:ind w:left="152"/>
        <w:jc w:val="both"/>
        <w:rPr>
          <w:i/>
          <w:sz w:val="24"/>
        </w:rPr>
      </w:pPr>
    </w:p>
    <w:p w14:paraId="6657BE0D" w14:textId="4B6474BB" w:rsidR="002B715A" w:rsidRDefault="002B715A" w:rsidP="00314A90">
      <w:pPr>
        <w:ind w:left="152"/>
        <w:jc w:val="both"/>
        <w:rPr>
          <w:i/>
          <w:sz w:val="24"/>
        </w:rPr>
      </w:pPr>
      <w:r>
        <w:rPr>
          <w:i/>
          <w:sz w:val="24"/>
        </w:rPr>
        <w:t xml:space="preserve">October 2018: Raising the Bar, Victorian Women Lawyers </w:t>
      </w:r>
      <w:r w:rsidR="003B56B1">
        <w:rPr>
          <w:i/>
          <w:sz w:val="24"/>
        </w:rPr>
        <w:t>Networking Breakfast</w:t>
      </w:r>
    </w:p>
    <w:p w14:paraId="28BB6316" w14:textId="18131F7A" w:rsidR="003B56B1" w:rsidRDefault="003B56B1" w:rsidP="00314A90">
      <w:pPr>
        <w:ind w:left="152"/>
        <w:jc w:val="both"/>
        <w:rPr>
          <w:sz w:val="24"/>
        </w:rPr>
      </w:pPr>
      <w:r>
        <w:rPr>
          <w:sz w:val="24"/>
        </w:rPr>
        <w:t xml:space="preserve">Abbie appeared on a panel to discuss </w:t>
      </w:r>
      <w:r w:rsidR="003F228E">
        <w:rPr>
          <w:sz w:val="24"/>
        </w:rPr>
        <w:t>how to make the transition to the Bar</w:t>
      </w:r>
      <w:r w:rsidR="00314A90">
        <w:rPr>
          <w:sz w:val="24"/>
        </w:rPr>
        <w:t xml:space="preserve"> -</w:t>
      </w:r>
      <w:r w:rsidR="003F228E">
        <w:rPr>
          <w:sz w:val="24"/>
        </w:rPr>
        <w:t xml:space="preserve"> including </w:t>
      </w:r>
      <w:r w:rsidR="00314A90">
        <w:rPr>
          <w:sz w:val="24"/>
        </w:rPr>
        <w:t xml:space="preserve">topics such as </w:t>
      </w:r>
      <w:r w:rsidR="003F228E">
        <w:rPr>
          <w:sz w:val="24"/>
        </w:rPr>
        <w:t>how to pass the Bar exam, the Bar Readers’ course</w:t>
      </w:r>
      <w:r w:rsidR="003A5039">
        <w:rPr>
          <w:sz w:val="24"/>
        </w:rPr>
        <w:t xml:space="preserve"> and</w:t>
      </w:r>
      <w:r w:rsidR="003F228E">
        <w:rPr>
          <w:sz w:val="24"/>
        </w:rPr>
        <w:t xml:space="preserve"> how to cho</w:t>
      </w:r>
      <w:r w:rsidR="003A5039">
        <w:rPr>
          <w:sz w:val="24"/>
        </w:rPr>
        <w:t>o</w:t>
      </w:r>
      <w:r w:rsidR="003F228E">
        <w:rPr>
          <w:sz w:val="24"/>
        </w:rPr>
        <w:t>se a clerk</w:t>
      </w:r>
      <w:r w:rsidR="003A5039">
        <w:rPr>
          <w:sz w:val="24"/>
        </w:rPr>
        <w:t>.</w:t>
      </w:r>
    </w:p>
    <w:p w14:paraId="16B202F3" w14:textId="77777777" w:rsidR="00314A90" w:rsidRPr="003B56B1" w:rsidRDefault="00314A90" w:rsidP="00314A90">
      <w:pPr>
        <w:ind w:left="152"/>
        <w:jc w:val="both"/>
        <w:rPr>
          <w:sz w:val="24"/>
        </w:rPr>
      </w:pPr>
    </w:p>
    <w:p w14:paraId="772FED5C" w14:textId="503397EA" w:rsidR="00BA62C9" w:rsidRDefault="00BA62C9" w:rsidP="00314A90">
      <w:pPr>
        <w:ind w:left="152"/>
        <w:jc w:val="both"/>
        <w:rPr>
          <w:i/>
          <w:sz w:val="24"/>
        </w:rPr>
      </w:pPr>
      <w:r>
        <w:rPr>
          <w:i/>
          <w:sz w:val="24"/>
        </w:rPr>
        <w:t>August 201</w:t>
      </w:r>
      <w:r w:rsidR="00143AA2">
        <w:rPr>
          <w:i/>
          <w:sz w:val="24"/>
        </w:rPr>
        <w:t xml:space="preserve">7: </w:t>
      </w:r>
      <w:r w:rsidR="00F53ED2">
        <w:rPr>
          <w:i/>
          <w:sz w:val="24"/>
        </w:rPr>
        <w:t xml:space="preserve">Navigating the ever-changing landscape of sexual offence: a 2017 </w:t>
      </w:r>
      <w:proofErr w:type="gramStart"/>
      <w:r w:rsidR="00F53ED2">
        <w:rPr>
          <w:i/>
          <w:sz w:val="24"/>
        </w:rPr>
        <w:t>update</w:t>
      </w:r>
      <w:proofErr w:type="gramEnd"/>
    </w:p>
    <w:p w14:paraId="5A9DB5F8" w14:textId="4F4AF6AA" w:rsidR="00F53ED2" w:rsidRPr="00F53ED2" w:rsidRDefault="00F53ED2" w:rsidP="00314A90">
      <w:pPr>
        <w:ind w:left="152"/>
        <w:jc w:val="both"/>
        <w:rPr>
          <w:sz w:val="24"/>
        </w:rPr>
      </w:pPr>
      <w:r>
        <w:rPr>
          <w:sz w:val="24"/>
        </w:rPr>
        <w:t>Green’s List CLE program</w:t>
      </w:r>
      <w:r w:rsidR="00C65963">
        <w:rPr>
          <w:sz w:val="24"/>
        </w:rPr>
        <w:t xml:space="preserve"> – a presentation to members of the Victorian Bar, </w:t>
      </w:r>
      <w:proofErr w:type="gramStart"/>
      <w:r w:rsidR="00C65963">
        <w:rPr>
          <w:sz w:val="24"/>
        </w:rPr>
        <w:t>solicitors</w:t>
      </w:r>
      <w:proofErr w:type="gramEnd"/>
      <w:r w:rsidR="00C65963">
        <w:rPr>
          <w:sz w:val="24"/>
        </w:rPr>
        <w:t xml:space="preserve"> and government agencies on recent amendments to sexual offences legislation.</w:t>
      </w:r>
    </w:p>
    <w:p w14:paraId="28C0A60D" w14:textId="77777777" w:rsidR="00143AA2" w:rsidRDefault="00143AA2">
      <w:pPr>
        <w:ind w:left="152"/>
        <w:rPr>
          <w:i/>
          <w:sz w:val="24"/>
        </w:rPr>
      </w:pPr>
    </w:p>
    <w:p w14:paraId="04B1CCF9" w14:textId="77777777" w:rsidR="004C3E47" w:rsidRDefault="005B3D1F">
      <w:pPr>
        <w:ind w:left="152"/>
        <w:rPr>
          <w:i/>
          <w:sz w:val="24"/>
        </w:rPr>
      </w:pPr>
      <w:r>
        <w:rPr>
          <w:i/>
          <w:sz w:val="24"/>
        </w:rPr>
        <w:t>2016, 2013 &amp; 2012: Victoria Police VARE Training</w:t>
      </w:r>
    </w:p>
    <w:p w14:paraId="34112B53" w14:textId="77777777" w:rsidR="004C3E47" w:rsidRDefault="005B3D1F">
      <w:pPr>
        <w:pStyle w:val="BodyText"/>
        <w:spacing w:before="36" w:line="271" w:lineRule="auto"/>
        <w:ind w:left="152" w:right="197"/>
      </w:pPr>
      <w:r>
        <w:t>An interactive training session for Detectives about how to conduct VARE interviews and the legal and evidentiary issues involved in utilising VAREs at trial.</w:t>
      </w:r>
    </w:p>
    <w:p w14:paraId="3EAB9955" w14:textId="77777777" w:rsidR="003A5039" w:rsidRDefault="003A5039">
      <w:pPr>
        <w:pStyle w:val="BodyText"/>
        <w:spacing w:before="9"/>
        <w:rPr>
          <w:sz w:val="26"/>
        </w:rPr>
      </w:pPr>
    </w:p>
    <w:p w14:paraId="53F9F1E8" w14:textId="77777777" w:rsidR="004C3E47" w:rsidRDefault="005B3D1F" w:rsidP="005E77EB">
      <w:pPr>
        <w:ind w:left="152"/>
        <w:jc w:val="both"/>
        <w:rPr>
          <w:i/>
          <w:sz w:val="24"/>
        </w:rPr>
      </w:pPr>
      <w:r>
        <w:rPr>
          <w:i/>
          <w:w w:val="95"/>
          <w:sz w:val="24"/>
        </w:rPr>
        <w:t>2016: Victoria Legal Aid Panel – Prosecuting Sex Offences in the Summary Jurisdiction</w:t>
      </w:r>
    </w:p>
    <w:p w14:paraId="36C23217" w14:textId="77777777" w:rsidR="004C3E47" w:rsidRDefault="005B3D1F" w:rsidP="005E77EB">
      <w:pPr>
        <w:pStyle w:val="BodyText"/>
        <w:spacing w:before="36" w:line="271" w:lineRule="auto"/>
        <w:ind w:left="152" w:right="119"/>
        <w:jc w:val="both"/>
      </w:pPr>
      <w:r>
        <w:t>Abbie</w:t>
      </w:r>
      <w:r>
        <w:rPr>
          <w:spacing w:val="-27"/>
        </w:rPr>
        <w:t xml:space="preserve"> </w:t>
      </w:r>
      <w:r>
        <w:t>appeared</w:t>
      </w:r>
      <w:r>
        <w:rPr>
          <w:spacing w:val="-26"/>
        </w:rPr>
        <w:t xml:space="preserve"> </w:t>
      </w:r>
      <w:r>
        <w:t>on</w:t>
      </w:r>
      <w:r>
        <w:rPr>
          <w:spacing w:val="-26"/>
        </w:rPr>
        <w:t xml:space="preserve"> </w:t>
      </w:r>
      <w:r>
        <w:t>a</w:t>
      </w:r>
      <w:r>
        <w:rPr>
          <w:spacing w:val="-26"/>
        </w:rPr>
        <w:t xml:space="preserve"> </w:t>
      </w:r>
      <w:r>
        <w:t>panel</w:t>
      </w:r>
      <w:r>
        <w:rPr>
          <w:spacing w:val="-26"/>
        </w:rPr>
        <w:t xml:space="preserve"> </w:t>
      </w:r>
      <w:r>
        <w:t>with</w:t>
      </w:r>
      <w:r>
        <w:rPr>
          <w:spacing w:val="-26"/>
        </w:rPr>
        <w:t xml:space="preserve"> </w:t>
      </w:r>
      <w:r>
        <w:t>Magistrate</w:t>
      </w:r>
      <w:r>
        <w:rPr>
          <w:spacing w:val="-26"/>
        </w:rPr>
        <w:t xml:space="preserve"> </w:t>
      </w:r>
      <w:r>
        <w:t>Wallington,</w:t>
      </w:r>
      <w:r>
        <w:rPr>
          <w:spacing w:val="-27"/>
        </w:rPr>
        <w:t xml:space="preserve"> </w:t>
      </w:r>
      <w:r>
        <w:t>a</w:t>
      </w:r>
      <w:r>
        <w:rPr>
          <w:spacing w:val="-26"/>
        </w:rPr>
        <w:t xml:space="preserve"> </w:t>
      </w:r>
      <w:r>
        <w:t>VLA</w:t>
      </w:r>
      <w:r>
        <w:rPr>
          <w:spacing w:val="-27"/>
        </w:rPr>
        <w:t xml:space="preserve"> </w:t>
      </w:r>
      <w:r>
        <w:t>public</w:t>
      </w:r>
      <w:r>
        <w:rPr>
          <w:spacing w:val="-27"/>
        </w:rPr>
        <w:t xml:space="preserve"> </w:t>
      </w:r>
      <w:r>
        <w:t>defender</w:t>
      </w:r>
      <w:r>
        <w:rPr>
          <w:spacing w:val="-26"/>
        </w:rPr>
        <w:t xml:space="preserve"> </w:t>
      </w:r>
      <w:r>
        <w:t>and</w:t>
      </w:r>
      <w:r>
        <w:rPr>
          <w:spacing w:val="-26"/>
        </w:rPr>
        <w:t xml:space="preserve"> </w:t>
      </w:r>
      <w:r>
        <w:t>VLA</w:t>
      </w:r>
      <w:r>
        <w:rPr>
          <w:spacing w:val="-27"/>
        </w:rPr>
        <w:t xml:space="preserve"> </w:t>
      </w:r>
      <w:r>
        <w:t>solicitor</w:t>
      </w:r>
      <w:r>
        <w:rPr>
          <w:spacing w:val="-26"/>
        </w:rPr>
        <w:t xml:space="preserve"> </w:t>
      </w:r>
      <w:r>
        <w:t>to answer</w:t>
      </w:r>
      <w:r>
        <w:rPr>
          <w:spacing w:val="-7"/>
        </w:rPr>
        <w:t xml:space="preserve"> </w:t>
      </w:r>
      <w:r>
        <w:t>questions</w:t>
      </w:r>
      <w:r>
        <w:rPr>
          <w:spacing w:val="-7"/>
        </w:rPr>
        <w:t xml:space="preserve"> </w:t>
      </w:r>
      <w:r>
        <w:t>about</w:t>
      </w:r>
      <w:r>
        <w:rPr>
          <w:spacing w:val="-7"/>
        </w:rPr>
        <w:t xml:space="preserve"> </w:t>
      </w:r>
      <w:r>
        <w:t>how</w:t>
      </w:r>
      <w:r>
        <w:rPr>
          <w:spacing w:val="-7"/>
        </w:rPr>
        <w:t xml:space="preserve"> </w:t>
      </w:r>
      <w:r>
        <w:t>matters</w:t>
      </w:r>
      <w:r>
        <w:rPr>
          <w:spacing w:val="-7"/>
        </w:rPr>
        <w:t xml:space="preserve"> </w:t>
      </w:r>
      <w:r>
        <w:t>are</w:t>
      </w:r>
      <w:r>
        <w:rPr>
          <w:spacing w:val="-7"/>
        </w:rPr>
        <w:t xml:space="preserve"> </w:t>
      </w:r>
      <w:r>
        <w:t>prosecuted</w:t>
      </w:r>
      <w:r>
        <w:rPr>
          <w:spacing w:val="-7"/>
        </w:rPr>
        <w:t xml:space="preserve"> </w:t>
      </w:r>
      <w:r>
        <w:t>in</w:t>
      </w:r>
      <w:r>
        <w:rPr>
          <w:spacing w:val="-7"/>
        </w:rPr>
        <w:t xml:space="preserve"> </w:t>
      </w:r>
      <w:r>
        <w:t>the</w:t>
      </w:r>
      <w:r>
        <w:rPr>
          <w:spacing w:val="-7"/>
        </w:rPr>
        <w:t xml:space="preserve"> </w:t>
      </w:r>
      <w:r>
        <w:t>summary</w:t>
      </w:r>
      <w:r>
        <w:rPr>
          <w:spacing w:val="-7"/>
        </w:rPr>
        <w:t xml:space="preserve"> </w:t>
      </w:r>
      <w:r>
        <w:t>jurisdiction.</w:t>
      </w:r>
    </w:p>
    <w:p w14:paraId="0F40E11E" w14:textId="77777777" w:rsidR="004C3E47" w:rsidRDefault="004C3E47" w:rsidP="005E77EB">
      <w:pPr>
        <w:spacing w:line="271" w:lineRule="auto"/>
        <w:jc w:val="both"/>
      </w:pPr>
    </w:p>
    <w:p w14:paraId="4AEE6E10" w14:textId="77777777" w:rsidR="004C3E47" w:rsidRDefault="005B3D1F" w:rsidP="005E77EB">
      <w:pPr>
        <w:spacing w:before="83"/>
        <w:ind w:left="152"/>
        <w:jc w:val="both"/>
        <w:rPr>
          <w:i/>
          <w:sz w:val="24"/>
        </w:rPr>
      </w:pPr>
      <w:r>
        <w:rPr>
          <w:i/>
          <w:w w:val="85"/>
          <w:sz w:val="24"/>
        </w:rPr>
        <w:t>2015: Victoria Police Prosecutors Conference - Sexual Offences Update</w:t>
      </w:r>
    </w:p>
    <w:p w14:paraId="38013953" w14:textId="4CBD9258" w:rsidR="004C3E47" w:rsidRDefault="005B3D1F" w:rsidP="005E77EB">
      <w:pPr>
        <w:pStyle w:val="BodyText"/>
        <w:spacing w:before="36" w:line="266" w:lineRule="auto"/>
        <w:ind w:left="152" w:right="119"/>
        <w:jc w:val="both"/>
      </w:pPr>
      <w:r>
        <w:t>This</w:t>
      </w:r>
      <w:r>
        <w:rPr>
          <w:spacing w:val="-24"/>
        </w:rPr>
        <w:t xml:space="preserve"> </w:t>
      </w:r>
      <w:r>
        <w:t>presentation</w:t>
      </w:r>
      <w:r>
        <w:rPr>
          <w:spacing w:val="-23"/>
        </w:rPr>
        <w:t xml:space="preserve"> </w:t>
      </w:r>
      <w:r>
        <w:t>and</w:t>
      </w:r>
      <w:r>
        <w:rPr>
          <w:spacing w:val="-23"/>
        </w:rPr>
        <w:t xml:space="preserve"> </w:t>
      </w:r>
      <w:r>
        <w:t>training</w:t>
      </w:r>
      <w:r>
        <w:rPr>
          <w:spacing w:val="-23"/>
        </w:rPr>
        <w:t xml:space="preserve"> </w:t>
      </w:r>
      <w:r>
        <w:t>session</w:t>
      </w:r>
      <w:r>
        <w:rPr>
          <w:spacing w:val="-23"/>
        </w:rPr>
        <w:t xml:space="preserve"> </w:t>
      </w:r>
      <w:r>
        <w:t>provided</w:t>
      </w:r>
      <w:r>
        <w:rPr>
          <w:spacing w:val="-23"/>
        </w:rPr>
        <w:t xml:space="preserve"> </w:t>
      </w:r>
      <w:r>
        <w:t>details</w:t>
      </w:r>
      <w:r>
        <w:rPr>
          <w:spacing w:val="-24"/>
        </w:rPr>
        <w:t xml:space="preserve"> </w:t>
      </w:r>
      <w:r>
        <w:t>of</w:t>
      </w:r>
      <w:r>
        <w:rPr>
          <w:spacing w:val="-23"/>
        </w:rPr>
        <w:t xml:space="preserve"> </w:t>
      </w:r>
      <w:r>
        <w:t>the</w:t>
      </w:r>
      <w:r>
        <w:rPr>
          <w:spacing w:val="-23"/>
        </w:rPr>
        <w:t xml:space="preserve"> </w:t>
      </w:r>
      <w:r>
        <w:t>amendments</w:t>
      </w:r>
      <w:r>
        <w:rPr>
          <w:spacing w:val="-24"/>
        </w:rPr>
        <w:t xml:space="preserve"> </w:t>
      </w:r>
      <w:r>
        <w:t>to</w:t>
      </w:r>
      <w:r>
        <w:rPr>
          <w:spacing w:val="-23"/>
        </w:rPr>
        <w:t xml:space="preserve"> </w:t>
      </w:r>
      <w:r>
        <w:t>sexual</w:t>
      </w:r>
      <w:r>
        <w:rPr>
          <w:spacing w:val="-23"/>
        </w:rPr>
        <w:t xml:space="preserve"> </w:t>
      </w:r>
      <w:r>
        <w:t>offences</w:t>
      </w:r>
      <w:r w:rsidR="005E77EB">
        <w:t xml:space="preserve"> </w:t>
      </w:r>
      <w:r>
        <w:t>legislation</w:t>
      </w:r>
      <w:r>
        <w:rPr>
          <w:spacing w:val="-14"/>
        </w:rPr>
        <w:t xml:space="preserve"> </w:t>
      </w:r>
      <w:r>
        <w:t>from</w:t>
      </w:r>
      <w:r>
        <w:rPr>
          <w:spacing w:val="-14"/>
        </w:rPr>
        <w:t xml:space="preserve"> </w:t>
      </w:r>
      <w:r>
        <w:t>1</w:t>
      </w:r>
      <w:r>
        <w:rPr>
          <w:spacing w:val="-14"/>
        </w:rPr>
        <w:t xml:space="preserve"> </w:t>
      </w:r>
      <w:r>
        <w:t>July</w:t>
      </w:r>
      <w:r>
        <w:rPr>
          <w:spacing w:val="-15"/>
        </w:rPr>
        <w:t xml:space="preserve"> </w:t>
      </w:r>
      <w:r>
        <w:t>2015</w:t>
      </w:r>
      <w:r>
        <w:rPr>
          <w:spacing w:val="-15"/>
        </w:rPr>
        <w:t xml:space="preserve"> </w:t>
      </w:r>
      <w:r>
        <w:t>to</w:t>
      </w:r>
      <w:r>
        <w:rPr>
          <w:spacing w:val="-14"/>
        </w:rPr>
        <w:t xml:space="preserve"> </w:t>
      </w:r>
      <w:r>
        <w:t>approximately</w:t>
      </w:r>
      <w:r>
        <w:rPr>
          <w:spacing w:val="-15"/>
        </w:rPr>
        <w:t xml:space="preserve"> </w:t>
      </w:r>
      <w:r>
        <w:t>150</w:t>
      </w:r>
      <w:r>
        <w:rPr>
          <w:spacing w:val="-15"/>
        </w:rPr>
        <w:t xml:space="preserve"> </w:t>
      </w:r>
      <w:r>
        <w:t>police</w:t>
      </w:r>
      <w:r>
        <w:rPr>
          <w:spacing w:val="-14"/>
        </w:rPr>
        <w:t xml:space="preserve"> </w:t>
      </w:r>
      <w:r>
        <w:t>prosecutors</w:t>
      </w:r>
      <w:r>
        <w:rPr>
          <w:spacing w:val="-15"/>
        </w:rPr>
        <w:t xml:space="preserve"> </w:t>
      </w:r>
      <w:r>
        <w:t>from</w:t>
      </w:r>
      <w:r>
        <w:rPr>
          <w:spacing w:val="-14"/>
        </w:rPr>
        <w:t xml:space="preserve"> </w:t>
      </w:r>
      <w:r>
        <w:t>Victoria.</w:t>
      </w:r>
    </w:p>
    <w:p w14:paraId="2200F301" w14:textId="77777777" w:rsidR="004C3E47" w:rsidRDefault="004C3E47" w:rsidP="005E77EB">
      <w:pPr>
        <w:pStyle w:val="BodyText"/>
        <w:spacing w:before="8"/>
        <w:jc w:val="both"/>
        <w:rPr>
          <w:sz w:val="27"/>
        </w:rPr>
      </w:pPr>
    </w:p>
    <w:p w14:paraId="19773CA4" w14:textId="77777777" w:rsidR="004C3E47" w:rsidRDefault="005B3D1F" w:rsidP="005E77EB">
      <w:pPr>
        <w:ind w:left="152"/>
        <w:jc w:val="both"/>
        <w:rPr>
          <w:i/>
          <w:sz w:val="24"/>
        </w:rPr>
      </w:pPr>
      <w:r>
        <w:rPr>
          <w:i/>
          <w:spacing w:val="-1"/>
          <w:w w:val="93"/>
          <w:sz w:val="24"/>
        </w:rPr>
        <w:t>2014</w:t>
      </w:r>
      <w:r>
        <w:rPr>
          <w:i/>
          <w:w w:val="65"/>
          <w:sz w:val="24"/>
        </w:rPr>
        <w:t>:</w:t>
      </w:r>
      <w:r>
        <w:rPr>
          <w:i/>
          <w:spacing w:val="-1"/>
          <w:sz w:val="24"/>
        </w:rPr>
        <w:t xml:space="preserve"> </w:t>
      </w:r>
      <w:r>
        <w:rPr>
          <w:i/>
          <w:w w:val="93"/>
          <w:sz w:val="24"/>
        </w:rPr>
        <w:t>F</w:t>
      </w:r>
      <w:r>
        <w:rPr>
          <w:i/>
          <w:w w:val="81"/>
          <w:sz w:val="24"/>
        </w:rPr>
        <w:t>a</w:t>
      </w:r>
      <w:r>
        <w:rPr>
          <w:i/>
          <w:w w:val="83"/>
          <w:sz w:val="24"/>
        </w:rPr>
        <w:t>mi</w:t>
      </w:r>
      <w:r>
        <w:rPr>
          <w:i/>
          <w:spacing w:val="-1"/>
          <w:w w:val="83"/>
          <w:sz w:val="24"/>
        </w:rPr>
        <w:t>l</w:t>
      </w:r>
      <w:r>
        <w:rPr>
          <w:i/>
          <w:w w:val="75"/>
          <w:sz w:val="24"/>
        </w:rPr>
        <w:t>y</w:t>
      </w:r>
      <w:r>
        <w:rPr>
          <w:i/>
          <w:sz w:val="24"/>
        </w:rPr>
        <w:t xml:space="preserve"> </w:t>
      </w:r>
      <w:r>
        <w:rPr>
          <w:i/>
          <w:spacing w:val="-1"/>
          <w:w w:val="131"/>
          <w:sz w:val="24"/>
        </w:rPr>
        <w:t>V</w:t>
      </w:r>
      <w:r>
        <w:rPr>
          <w:i/>
          <w:w w:val="75"/>
          <w:sz w:val="24"/>
        </w:rPr>
        <w:t>io</w:t>
      </w:r>
      <w:r>
        <w:rPr>
          <w:i/>
          <w:spacing w:val="-1"/>
          <w:w w:val="75"/>
          <w:sz w:val="24"/>
        </w:rPr>
        <w:t>l</w:t>
      </w:r>
      <w:r>
        <w:rPr>
          <w:i/>
          <w:w w:val="65"/>
          <w:sz w:val="24"/>
        </w:rPr>
        <w:t>e</w:t>
      </w:r>
      <w:r>
        <w:rPr>
          <w:i/>
          <w:spacing w:val="-1"/>
          <w:w w:val="85"/>
          <w:sz w:val="24"/>
        </w:rPr>
        <w:t>n</w:t>
      </w:r>
      <w:r>
        <w:rPr>
          <w:i/>
          <w:w w:val="63"/>
          <w:sz w:val="24"/>
        </w:rPr>
        <w:t>ce</w:t>
      </w:r>
      <w:r>
        <w:rPr>
          <w:i/>
          <w:spacing w:val="-1"/>
          <w:sz w:val="24"/>
        </w:rPr>
        <w:t xml:space="preserve"> </w:t>
      </w:r>
      <w:r>
        <w:rPr>
          <w:i/>
          <w:w w:val="104"/>
          <w:sz w:val="24"/>
        </w:rPr>
        <w:t>T</w:t>
      </w:r>
      <w:r>
        <w:rPr>
          <w:i/>
          <w:spacing w:val="-1"/>
          <w:w w:val="77"/>
          <w:sz w:val="24"/>
        </w:rPr>
        <w:t>r</w:t>
      </w:r>
      <w:r>
        <w:rPr>
          <w:i/>
          <w:w w:val="81"/>
          <w:sz w:val="24"/>
        </w:rPr>
        <w:t>a</w:t>
      </w:r>
      <w:r>
        <w:rPr>
          <w:i/>
          <w:w w:val="84"/>
          <w:sz w:val="24"/>
        </w:rPr>
        <w:t>inin</w:t>
      </w:r>
      <w:r>
        <w:rPr>
          <w:i/>
          <w:w w:val="64"/>
          <w:sz w:val="24"/>
        </w:rPr>
        <w:t>g</w:t>
      </w:r>
    </w:p>
    <w:p w14:paraId="0E5E19CD" w14:textId="77777777" w:rsidR="004C3E47" w:rsidRDefault="005B3D1F" w:rsidP="005E77EB">
      <w:pPr>
        <w:pStyle w:val="BodyText"/>
        <w:spacing w:before="31" w:line="271" w:lineRule="auto"/>
        <w:ind w:left="152" w:right="204"/>
        <w:jc w:val="both"/>
      </w:pPr>
      <w:r>
        <w:t>Prosecuting</w:t>
      </w:r>
      <w:r>
        <w:rPr>
          <w:spacing w:val="-16"/>
        </w:rPr>
        <w:t xml:space="preserve"> </w:t>
      </w:r>
      <w:r>
        <w:t>Family</w:t>
      </w:r>
      <w:r>
        <w:rPr>
          <w:spacing w:val="-16"/>
        </w:rPr>
        <w:t xml:space="preserve"> </w:t>
      </w:r>
      <w:r>
        <w:t>Violence</w:t>
      </w:r>
      <w:r>
        <w:rPr>
          <w:spacing w:val="-16"/>
        </w:rPr>
        <w:t xml:space="preserve"> </w:t>
      </w:r>
      <w:r>
        <w:t>Matters,</w:t>
      </w:r>
      <w:r>
        <w:rPr>
          <w:spacing w:val="-16"/>
        </w:rPr>
        <w:t xml:space="preserve"> </w:t>
      </w:r>
      <w:r>
        <w:t>an</w:t>
      </w:r>
      <w:r>
        <w:rPr>
          <w:spacing w:val="-16"/>
        </w:rPr>
        <w:t xml:space="preserve"> </w:t>
      </w:r>
      <w:r>
        <w:t>OPP</w:t>
      </w:r>
      <w:r>
        <w:rPr>
          <w:spacing w:val="-16"/>
        </w:rPr>
        <w:t xml:space="preserve"> </w:t>
      </w:r>
      <w:r>
        <w:t>Solicitor’s</w:t>
      </w:r>
      <w:r>
        <w:rPr>
          <w:spacing w:val="-16"/>
        </w:rPr>
        <w:t xml:space="preserve"> </w:t>
      </w:r>
      <w:r>
        <w:t>perspective</w:t>
      </w:r>
      <w:r>
        <w:rPr>
          <w:spacing w:val="-16"/>
        </w:rPr>
        <w:t xml:space="preserve"> </w:t>
      </w:r>
      <w:r>
        <w:t>-</w:t>
      </w:r>
      <w:r>
        <w:rPr>
          <w:spacing w:val="-16"/>
        </w:rPr>
        <w:t xml:space="preserve"> </w:t>
      </w:r>
      <w:r>
        <w:t>This</w:t>
      </w:r>
      <w:r>
        <w:rPr>
          <w:spacing w:val="-16"/>
        </w:rPr>
        <w:t xml:space="preserve"> </w:t>
      </w:r>
      <w:r>
        <w:t>presentation</w:t>
      </w:r>
      <w:r>
        <w:rPr>
          <w:spacing w:val="-16"/>
        </w:rPr>
        <w:t xml:space="preserve"> </w:t>
      </w:r>
      <w:r>
        <w:t>outlined</w:t>
      </w:r>
      <w:r>
        <w:rPr>
          <w:spacing w:val="-16"/>
        </w:rPr>
        <w:t xml:space="preserve"> </w:t>
      </w:r>
      <w:r>
        <w:t>the Prosecutor’s role to allied health workers, social workers and counselors working with victims of family</w:t>
      </w:r>
      <w:r>
        <w:rPr>
          <w:spacing w:val="-2"/>
        </w:rPr>
        <w:t xml:space="preserve"> </w:t>
      </w:r>
      <w:r>
        <w:t>violence.</w:t>
      </w:r>
    </w:p>
    <w:p w14:paraId="4B10861E" w14:textId="77777777" w:rsidR="004C3E47" w:rsidRDefault="004C3E47" w:rsidP="005E77EB">
      <w:pPr>
        <w:pStyle w:val="BodyText"/>
        <w:spacing w:before="9"/>
        <w:jc w:val="both"/>
        <w:rPr>
          <w:sz w:val="26"/>
        </w:rPr>
      </w:pPr>
    </w:p>
    <w:p w14:paraId="53F61306" w14:textId="77777777" w:rsidR="004C3E47" w:rsidRDefault="005B3D1F" w:rsidP="005E77EB">
      <w:pPr>
        <w:ind w:left="152"/>
        <w:jc w:val="both"/>
        <w:rPr>
          <w:i/>
          <w:sz w:val="24"/>
        </w:rPr>
      </w:pPr>
      <w:r>
        <w:rPr>
          <w:i/>
          <w:sz w:val="24"/>
        </w:rPr>
        <w:t>2012 -2013: Victoria Police VARE Training</w:t>
      </w:r>
    </w:p>
    <w:p w14:paraId="2244BD20" w14:textId="77777777" w:rsidR="004C3E47" w:rsidRDefault="005B3D1F" w:rsidP="005E77EB">
      <w:pPr>
        <w:pStyle w:val="BodyText"/>
        <w:spacing w:before="36" w:line="271" w:lineRule="auto"/>
        <w:ind w:left="152" w:right="197"/>
        <w:jc w:val="both"/>
      </w:pPr>
      <w:r>
        <w:t>An interactive training session for Detectives about how to conduct VARE interviews and the legal and evidentiary issues involved in utilising VAREs at trial.</w:t>
      </w:r>
    </w:p>
    <w:p w14:paraId="42183656" w14:textId="77777777" w:rsidR="004C3E47" w:rsidRDefault="004C3E47" w:rsidP="005E77EB">
      <w:pPr>
        <w:pStyle w:val="BodyText"/>
        <w:spacing w:before="8"/>
        <w:jc w:val="both"/>
        <w:rPr>
          <w:sz w:val="26"/>
        </w:rPr>
      </w:pPr>
    </w:p>
    <w:p w14:paraId="35E9668C" w14:textId="77777777" w:rsidR="004C3E47" w:rsidRDefault="005B3D1F" w:rsidP="005E77EB">
      <w:pPr>
        <w:ind w:left="152"/>
        <w:jc w:val="both"/>
        <w:rPr>
          <w:i/>
          <w:sz w:val="24"/>
        </w:rPr>
      </w:pPr>
      <w:r>
        <w:rPr>
          <w:i/>
          <w:w w:val="95"/>
          <w:sz w:val="24"/>
        </w:rPr>
        <w:t>2011 – 2013: Caulfield Grammar School Years 10/11 Human Development Program</w:t>
      </w:r>
    </w:p>
    <w:p w14:paraId="560FD283" w14:textId="77777777" w:rsidR="004C3E47" w:rsidRDefault="005B3D1F" w:rsidP="005E77EB">
      <w:pPr>
        <w:pStyle w:val="BodyText"/>
        <w:spacing w:before="36" w:line="266" w:lineRule="auto"/>
        <w:ind w:left="152" w:right="199"/>
        <w:jc w:val="both"/>
      </w:pPr>
      <w:r>
        <w:t>An</w:t>
      </w:r>
      <w:r>
        <w:rPr>
          <w:spacing w:val="-24"/>
        </w:rPr>
        <w:t xml:space="preserve"> </w:t>
      </w:r>
      <w:r>
        <w:t>interactive</w:t>
      </w:r>
      <w:r>
        <w:rPr>
          <w:spacing w:val="-24"/>
        </w:rPr>
        <w:t xml:space="preserve"> </w:t>
      </w:r>
      <w:r>
        <w:t>presentation</w:t>
      </w:r>
      <w:r>
        <w:rPr>
          <w:spacing w:val="-24"/>
        </w:rPr>
        <w:t xml:space="preserve"> </w:t>
      </w:r>
      <w:r>
        <w:t>aimed</w:t>
      </w:r>
      <w:r>
        <w:rPr>
          <w:spacing w:val="-24"/>
        </w:rPr>
        <w:t xml:space="preserve"> </w:t>
      </w:r>
      <w:r>
        <w:t>to</w:t>
      </w:r>
      <w:r>
        <w:rPr>
          <w:spacing w:val="-24"/>
        </w:rPr>
        <w:t xml:space="preserve"> </w:t>
      </w:r>
      <w:r>
        <w:t>inform</w:t>
      </w:r>
      <w:r>
        <w:rPr>
          <w:spacing w:val="-24"/>
        </w:rPr>
        <w:t xml:space="preserve"> </w:t>
      </w:r>
      <w:r>
        <w:t>students</w:t>
      </w:r>
      <w:r>
        <w:rPr>
          <w:spacing w:val="-24"/>
        </w:rPr>
        <w:t xml:space="preserve"> </w:t>
      </w:r>
      <w:r>
        <w:t>of</w:t>
      </w:r>
      <w:r>
        <w:rPr>
          <w:spacing w:val="-24"/>
        </w:rPr>
        <w:t xml:space="preserve"> </w:t>
      </w:r>
      <w:r>
        <w:t>their</w:t>
      </w:r>
      <w:r>
        <w:rPr>
          <w:spacing w:val="-24"/>
        </w:rPr>
        <w:t xml:space="preserve"> </w:t>
      </w:r>
      <w:r>
        <w:t>legal</w:t>
      </w:r>
      <w:r>
        <w:rPr>
          <w:spacing w:val="-24"/>
        </w:rPr>
        <w:t xml:space="preserve"> </w:t>
      </w:r>
      <w:r>
        <w:t>rights</w:t>
      </w:r>
      <w:r>
        <w:rPr>
          <w:spacing w:val="-24"/>
        </w:rPr>
        <w:t xml:space="preserve"> </w:t>
      </w:r>
      <w:r>
        <w:t>and</w:t>
      </w:r>
      <w:r>
        <w:rPr>
          <w:spacing w:val="-24"/>
        </w:rPr>
        <w:t xml:space="preserve"> </w:t>
      </w:r>
      <w:r>
        <w:t>responsibilities</w:t>
      </w:r>
      <w:r>
        <w:rPr>
          <w:spacing w:val="-24"/>
        </w:rPr>
        <w:t xml:space="preserve"> </w:t>
      </w:r>
      <w:r>
        <w:t>using</w:t>
      </w:r>
      <w:r>
        <w:rPr>
          <w:spacing w:val="-24"/>
        </w:rPr>
        <w:t xml:space="preserve"> </w:t>
      </w:r>
      <w:r>
        <w:t>real case</w:t>
      </w:r>
      <w:r>
        <w:rPr>
          <w:spacing w:val="-14"/>
        </w:rPr>
        <w:t xml:space="preserve"> </w:t>
      </w:r>
      <w:r>
        <w:t>examples,</w:t>
      </w:r>
      <w:r>
        <w:rPr>
          <w:spacing w:val="-14"/>
        </w:rPr>
        <w:t xml:space="preserve"> </w:t>
      </w:r>
      <w:r>
        <w:t>particularly</w:t>
      </w:r>
      <w:r>
        <w:rPr>
          <w:spacing w:val="-14"/>
        </w:rPr>
        <w:t xml:space="preserve"> </w:t>
      </w:r>
      <w:r>
        <w:t>in</w:t>
      </w:r>
      <w:r>
        <w:rPr>
          <w:spacing w:val="-14"/>
        </w:rPr>
        <w:t xml:space="preserve"> </w:t>
      </w:r>
      <w:r>
        <w:t>relation</w:t>
      </w:r>
      <w:r>
        <w:rPr>
          <w:spacing w:val="-14"/>
        </w:rPr>
        <w:t xml:space="preserve"> </w:t>
      </w:r>
      <w:r>
        <w:t>to</w:t>
      </w:r>
      <w:r>
        <w:rPr>
          <w:spacing w:val="-14"/>
        </w:rPr>
        <w:t xml:space="preserve"> </w:t>
      </w:r>
      <w:r>
        <w:t>age</w:t>
      </w:r>
      <w:r>
        <w:rPr>
          <w:spacing w:val="-14"/>
        </w:rPr>
        <w:t xml:space="preserve"> </w:t>
      </w:r>
      <w:r>
        <w:t>relevant</w:t>
      </w:r>
      <w:r>
        <w:rPr>
          <w:spacing w:val="-14"/>
        </w:rPr>
        <w:t xml:space="preserve"> </w:t>
      </w:r>
      <w:r>
        <w:t>sexual</w:t>
      </w:r>
      <w:r>
        <w:rPr>
          <w:spacing w:val="-14"/>
        </w:rPr>
        <w:t xml:space="preserve"> </w:t>
      </w:r>
      <w:r>
        <w:t>offences</w:t>
      </w:r>
      <w:r>
        <w:rPr>
          <w:spacing w:val="-14"/>
        </w:rPr>
        <w:t xml:space="preserve"> </w:t>
      </w:r>
      <w:r>
        <w:t>and</w:t>
      </w:r>
      <w:r>
        <w:rPr>
          <w:spacing w:val="-14"/>
        </w:rPr>
        <w:t xml:space="preserve"> </w:t>
      </w:r>
      <w:r>
        <w:t>driving</w:t>
      </w:r>
      <w:r>
        <w:rPr>
          <w:spacing w:val="-14"/>
        </w:rPr>
        <w:t xml:space="preserve"> </w:t>
      </w:r>
      <w:r>
        <w:t>offences.</w:t>
      </w:r>
    </w:p>
    <w:p w14:paraId="380BDAA2" w14:textId="77777777" w:rsidR="004C3E47" w:rsidRPr="00421B55" w:rsidRDefault="004C3E47">
      <w:pPr>
        <w:pStyle w:val="BodyText"/>
        <w:spacing w:before="8"/>
        <w:rPr>
          <w:sz w:val="27"/>
        </w:rPr>
      </w:pPr>
    </w:p>
    <w:p w14:paraId="39CF5A09" w14:textId="54CFA3E1" w:rsidR="004C3E47" w:rsidRPr="00421B55" w:rsidRDefault="00421B55">
      <w:pPr>
        <w:pStyle w:val="Heading1"/>
        <w:spacing w:before="1"/>
        <w:rPr>
          <w:b w:val="0"/>
          <w:bCs w:val="0"/>
          <w:i/>
          <w:iCs/>
        </w:rPr>
      </w:pPr>
      <w:r w:rsidRPr="00421B55">
        <w:rPr>
          <w:b w:val="0"/>
          <w:bCs w:val="0"/>
          <w:i/>
          <w:iCs/>
        </w:rPr>
        <w:t>2012 – 2016:</w:t>
      </w:r>
      <w:r w:rsidRPr="00421B55">
        <w:rPr>
          <w:b w:val="0"/>
          <w:bCs w:val="0"/>
          <w:i/>
          <w:iCs/>
        </w:rPr>
        <w:tab/>
      </w:r>
      <w:r w:rsidR="005B3D1F" w:rsidRPr="00421B55">
        <w:rPr>
          <w:b w:val="0"/>
          <w:bCs w:val="0"/>
          <w:i/>
          <w:iCs/>
        </w:rPr>
        <w:t>Internal Office of Public Prosecutions training sessions</w:t>
      </w:r>
    </w:p>
    <w:p w14:paraId="64287AAA" w14:textId="1C92911D" w:rsidR="004C3E47" w:rsidRDefault="00421B55" w:rsidP="00421B55">
      <w:pPr>
        <w:tabs>
          <w:tab w:val="left" w:pos="2159"/>
        </w:tabs>
        <w:ind w:left="152"/>
        <w:rPr>
          <w:sz w:val="24"/>
        </w:rPr>
      </w:pPr>
      <w:r>
        <w:rPr>
          <w:sz w:val="24"/>
        </w:rPr>
        <w:t>Topics included u</w:t>
      </w:r>
      <w:r w:rsidR="005B3D1F">
        <w:rPr>
          <w:sz w:val="24"/>
        </w:rPr>
        <w:t>ncharged acts</w:t>
      </w:r>
      <w:r>
        <w:rPr>
          <w:sz w:val="24"/>
        </w:rPr>
        <w:t xml:space="preserve">, </w:t>
      </w:r>
      <w:r w:rsidR="005B3D1F">
        <w:rPr>
          <w:sz w:val="24"/>
        </w:rPr>
        <w:t>grooming</w:t>
      </w:r>
      <w:r w:rsidR="005B3D1F">
        <w:rPr>
          <w:spacing w:val="-5"/>
          <w:sz w:val="24"/>
        </w:rPr>
        <w:t xml:space="preserve"> </w:t>
      </w:r>
      <w:r w:rsidR="005B3D1F">
        <w:rPr>
          <w:sz w:val="24"/>
        </w:rPr>
        <w:t>legislation</w:t>
      </w:r>
      <w:r>
        <w:rPr>
          <w:sz w:val="24"/>
        </w:rPr>
        <w:t>, h</w:t>
      </w:r>
      <w:r w:rsidR="005B3D1F">
        <w:rPr>
          <w:sz w:val="24"/>
        </w:rPr>
        <w:t>istorical sex</w:t>
      </w:r>
      <w:r w:rsidR="005B3D1F">
        <w:rPr>
          <w:spacing w:val="-2"/>
          <w:sz w:val="24"/>
        </w:rPr>
        <w:t xml:space="preserve"> </w:t>
      </w:r>
      <w:r w:rsidR="005B3D1F">
        <w:rPr>
          <w:sz w:val="24"/>
        </w:rPr>
        <w:t>offences</w:t>
      </w:r>
      <w:r>
        <w:rPr>
          <w:sz w:val="24"/>
        </w:rPr>
        <w:t>, m</w:t>
      </w:r>
      <w:r w:rsidR="005B3D1F">
        <w:rPr>
          <w:sz w:val="24"/>
        </w:rPr>
        <w:t>ental impairment</w:t>
      </w:r>
      <w:r w:rsidR="005B3D1F">
        <w:rPr>
          <w:spacing w:val="-3"/>
          <w:sz w:val="24"/>
        </w:rPr>
        <w:t xml:space="preserve"> </w:t>
      </w:r>
      <w:r w:rsidR="005B3D1F">
        <w:rPr>
          <w:sz w:val="24"/>
        </w:rPr>
        <w:t>prosecutions</w:t>
      </w:r>
      <w:r>
        <w:rPr>
          <w:i/>
          <w:w w:val="95"/>
          <w:sz w:val="24"/>
        </w:rPr>
        <w:t>,</w:t>
      </w:r>
      <w:r>
        <w:rPr>
          <w:sz w:val="24"/>
        </w:rPr>
        <w:t xml:space="preserve"> d</w:t>
      </w:r>
      <w:r w:rsidR="005B3D1F">
        <w:rPr>
          <w:sz w:val="24"/>
        </w:rPr>
        <w:t>rafting</w:t>
      </w:r>
      <w:r w:rsidR="005B3D1F">
        <w:rPr>
          <w:spacing w:val="-1"/>
          <w:sz w:val="24"/>
        </w:rPr>
        <w:t xml:space="preserve"> </w:t>
      </w:r>
      <w:r w:rsidR="005B3D1F">
        <w:rPr>
          <w:sz w:val="24"/>
        </w:rPr>
        <w:t>indictments</w:t>
      </w:r>
      <w:r>
        <w:rPr>
          <w:sz w:val="24"/>
        </w:rPr>
        <w:t xml:space="preserve"> and hearsay.</w:t>
      </w:r>
    </w:p>
    <w:p w14:paraId="394EF5CD" w14:textId="77777777" w:rsidR="004C3E47" w:rsidRDefault="004C3E47">
      <w:pPr>
        <w:pStyle w:val="BodyText"/>
        <w:spacing w:before="3"/>
        <w:rPr>
          <w:sz w:val="30"/>
        </w:rPr>
      </w:pPr>
    </w:p>
    <w:p w14:paraId="00E24F57" w14:textId="77777777" w:rsidR="00F82B4D" w:rsidRDefault="00F82B4D" w:rsidP="00663A4E">
      <w:pPr>
        <w:pStyle w:val="Heading1"/>
        <w:ind w:left="0"/>
        <w:rPr>
          <w:color w:val="1F497D"/>
        </w:rPr>
      </w:pPr>
    </w:p>
    <w:p w14:paraId="3CA9D159" w14:textId="77777777" w:rsidR="004C3E47" w:rsidRDefault="005B3D1F">
      <w:pPr>
        <w:pStyle w:val="Heading1"/>
        <w:spacing w:before="83"/>
      </w:pPr>
      <w:r>
        <w:rPr>
          <w:color w:val="1F497D"/>
        </w:rPr>
        <w:lastRenderedPageBreak/>
        <w:t>PUBLICATIONS</w:t>
      </w:r>
    </w:p>
    <w:p w14:paraId="59D1080A" w14:textId="77777777" w:rsidR="004C3E47" w:rsidRDefault="004C3E47">
      <w:pPr>
        <w:pStyle w:val="BodyText"/>
        <w:spacing w:before="2"/>
        <w:rPr>
          <w:b/>
          <w:sz w:val="23"/>
        </w:rPr>
      </w:pPr>
    </w:p>
    <w:p w14:paraId="2CFC3A9B" w14:textId="60438833" w:rsidR="00136149" w:rsidRPr="008E140C" w:rsidRDefault="00136149" w:rsidP="008034F5">
      <w:pPr>
        <w:ind w:left="152" w:right="2198"/>
        <w:jc w:val="both"/>
        <w:rPr>
          <w:w w:val="95"/>
          <w:sz w:val="24"/>
        </w:rPr>
      </w:pPr>
      <w:r w:rsidRPr="008E140C">
        <w:rPr>
          <w:w w:val="95"/>
          <w:sz w:val="24"/>
        </w:rPr>
        <w:t xml:space="preserve">D Mercer, </w:t>
      </w:r>
      <w:proofErr w:type="gramStart"/>
      <w:r w:rsidRPr="008E140C">
        <w:rPr>
          <w:w w:val="95"/>
          <w:sz w:val="24"/>
        </w:rPr>
        <w:t>A</w:t>
      </w:r>
      <w:proofErr w:type="gramEnd"/>
      <w:r w:rsidRPr="008E140C">
        <w:rPr>
          <w:w w:val="95"/>
          <w:sz w:val="24"/>
        </w:rPr>
        <w:t xml:space="preserve"> Underwood (</w:t>
      </w:r>
      <w:r w:rsidR="0009705F" w:rsidRPr="008E140C">
        <w:rPr>
          <w:w w:val="95"/>
          <w:sz w:val="24"/>
        </w:rPr>
        <w:t xml:space="preserve">now Roodenburg), </w:t>
      </w:r>
      <w:r w:rsidR="0009705F" w:rsidRPr="008E140C">
        <w:rPr>
          <w:i/>
          <w:iCs/>
          <w:w w:val="95"/>
          <w:sz w:val="24"/>
        </w:rPr>
        <w:t>Australian Timber Plantations: national vision, local response.</w:t>
      </w:r>
      <w:r w:rsidR="0009705F" w:rsidRPr="008E140C">
        <w:rPr>
          <w:w w:val="95"/>
          <w:sz w:val="24"/>
        </w:rPr>
        <w:t xml:space="preserve"> Land Use Policy</w:t>
      </w:r>
      <w:r w:rsidR="00C80E03" w:rsidRPr="008E140C">
        <w:rPr>
          <w:w w:val="95"/>
          <w:sz w:val="24"/>
        </w:rPr>
        <w:t xml:space="preserve"> (2002) 19(20):107-222.</w:t>
      </w:r>
    </w:p>
    <w:p w14:paraId="589B3DB6" w14:textId="77777777" w:rsidR="00C80E03" w:rsidRPr="0009705F" w:rsidRDefault="00C80E03" w:rsidP="00C80E03">
      <w:pPr>
        <w:ind w:left="152" w:right="2198"/>
        <w:rPr>
          <w:w w:val="95"/>
          <w:sz w:val="24"/>
        </w:rPr>
      </w:pPr>
    </w:p>
    <w:p w14:paraId="432E5720" w14:textId="092A0B32" w:rsidR="004C3E47" w:rsidRDefault="005B3D1F">
      <w:pPr>
        <w:spacing w:line="537" w:lineRule="auto"/>
        <w:ind w:left="152" w:right="2198"/>
        <w:rPr>
          <w:sz w:val="24"/>
        </w:rPr>
      </w:pPr>
      <w:r>
        <w:rPr>
          <w:w w:val="95"/>
          <w:sz w:val="24"/>
        </w:rPr>
        <w:t>A</w:t>
      </w:r>
      <w:r>
        <w:rPr>
          <w:spacing w:val="-36"/>
          <w:w w:val="95"/>
          <w:sz w:val="24"/>
        </w:rPr>
        <w:t xml:space="preserve"> </w:t>
      </w:r>
      <w:r>
        <w:rPr>
          <w:w w:val="95"/>
          <w:sz w:val="24"/>
        </w:rPr>
        <w:t>Roodenburg,</w:t>
      </w:r>
      <w:r>
        <w:rPr>
          <w:spacing w:val="-35"/>
          <w:w w:val="95"/>
          <w:sz w:val="24"/>
        </w:rPr>
        <w:t xml:space="preserve"> </w:t>
      </w:r>
      <w:r>
        <w:rPr>
          <w:i/>
          <w:w w:val="95"/>
          <w:sz w:val="24"/>
        </w:rPr>
        <w:t>Weird</w:t>
      </w:r>
      <w:r>
        <w:rPr>
          <w:i/>
          <w:spacing w:val="-35"/>
          <w:w w:val="95"/>
          <w:sz w:val="24"/>
        </w:rPr>
        <w:t xml:space="preserve"> </w:t>
      </w:r>
      <w:r>
        <w:rPr>
          <w:i/>
          <w:w w:val="95"/>
          <w:sz w:val="24"/>
        </w:rPr>
        <w:t>Wild</w:t>
      </w:r>
      <w:r>
        <w:rPr>
          <w:i/>
          <w:spacing w:val="-35"/>
          <w:w w:val="95"/>
          <w:sz w:val="24"/>
        </w:rPr>
        <w:t xml:space="preserve"> </w:t>
      </w:r>
      <w:r>
        <w:rPr>
          <w:i/>
          <w:w w:val="95"/>
          <w:sz w:val="24"/>
        </w:rPr>
        <w:t>and</w:t>
      </w:r>
      <w:r>
        <w:rPr>
          <w:i/>
          <w:spacing w:val="-35"/>
          <w:w w:val="95"/>
          <w:sz w:val="24"/>
        </w:rPr>
        <w:t xml:space="preserve"> </w:t>
      </w:r>
      <w:r>
        <w:rPr>
          <w:i/>
          <w:w w:val="95"/>
          <w:sz w:val="24"/>
        </w:rPr>
        <w:t>Wonderful:</w:t>
      </w:r>
      <w:r>
        <w:rPr>
          <w:i/>
          <w:spacing w:val="-36"/>
          <w:w w:val="95"/>
          <w:sz w:val="24"/>
        </w:rPr>
        <w:t xml:space="preserve"> </w:t>
      </w:r>
      <w:r>
        <w:rPr>
          <w:i/>
          <w:w w:val="95"/>
          <w:sz w:val="24"/>
        </w:rPr>
        <w:t>Marine</w:t>
      </w:r>
      <w:r>
        <w:rPr>
          <w:i/>
          <w:spacing w:val="-35"/>
          <w:w w:val="95"/>
          <w:sz w:val="24"/>
        </w:rPr>
        <w:t xml:space="preserve"> </w:t>
      </w:r>
      <w:r>
        <w:rPr>
          <w:i/>
          <w:w w:val="95"/>
          <w:sz w:val="24"/>
        </w:rPr>
        <w:t>Mammals</w:t>
      </w:r>
      <w:r>
        <w:rPr>
          <w:w w:val="95"/>
          <w:sz w:val="24"/>
        </w:rPr>
        <w:t>,</w:t>
      </w:r>
      <w:r>
        <w:rPr>
          <w:spacing w:val="-36"/>
          <w:w w:val="95"/>
          <w:sz w:val="24"/>
        </w:rPr>
        <w:t xml:space="preserve"> </w:t>
      </w:r>
      <w:r>
        <w:rPr>
          <w:w w:val="95"/>
          <w:sz w:val="24"/>
        </w:rPr>
        <w:t>2015,</w:t>
      </w:r>
      <w:r>
        <w:rPr>
          <w:spacing w:val="-36"/>
          <w:w w:val="95"/>
          <w:sz w:val="24"/>
        </w:rPr>
        <w:t xml:space="preserve"> </w:t>
      </w:r>
      <w:r>
        <w:rPr>
          <w:w w:val="95"/>
          <w:sz w:val="24"/>
        </w:rPr>
        <w:t>Blake</w:t>
      </w:r>
      <w:r>
        <w:rPr>
          <w:spacing w:val="-35"/>
          <w:w w:val="95"/>
          <w:sz w:val="24"/>
        </w:rPr>
        <w:t xml:space="preserve"> </w:t>
      </w:r>
      <w:r>
        <w:rPr>
          <w:w w:val="95"/>
          <w:sz w:val="24"/>
        </w:rPr>
        <w:t xml:space="preserve">Education </w:t>
      </w:r>
      <w:r>
        <w:rPr>
          <w:sz w:val="24"/>
        </w:rPr>
        <w:t>A</w:t>
      </w:r>
      <w:r>
        <w:rPr>
          <w:spacing w:val="-23"/>
          <w:sz w:val="24"/>
        </w:rPr>
        <w:t xml:space="preserve"> </w:t>
      </w:r>
      <w:r>
        <w:rPr>
          <w:sz w:val="24"/>
        </w:rPr>
        <w:t>Roodenburg,</w:t>
      </w:r>
      <w:r>
        <w:rPr>
          <w:spacing w:val="-22"/>
          <w:sz w:val="24"/>
        </w:rPr>
        <w:t xml:space="preserve"> </w:t>
      </w:r>
      <w:r>
        <w:rPr>
          <w:i/>
          <w:sz w:val="24"/>
        </w:rPr>
        <w:t>Weird</w:t>
      </w:r>
      <w:r>
        <w:rPr>
          <w:i/>
          <w:spacing w:val="-22"/>
          <w:sz w:val="24"/>
        </w:rPr>
        <w:t xml:space="preserve"> </w:t>
      </w:r>
      <w:r>
        <w:rPr>
          <w:i/>
          <w:sz w:val="24"/>
        </w:rPr>
        <w:t>Wild</w:t>
      </w:r>
      <w:r>
        <w:rPr>
          <w:i/>
          <w:spacing w:val="-22"/>
          <w:sz w:val="24"/>
        </w:rPr>
        <w:t xml:space="preserve"> </w:t>
      </w:r>
      <w:r>
        <w:rPr>
          <w:i/>
          <w:sz w:val="24"/>
        </w:rPr>
        <w:t>and</w:t>
      </w:r>
      <w:r>
        <w:rPr>
          <w:i/>
          <w:spacing w:val="-22"/>
          <w:sz w:val="24"/>
        </w:rPr>
        <w:t xml:space="preserve"> </w:t>
      </w:r>
      <w:r>
        <w:rPr>
          <w:i/>
          <w:sz w:val="24"/>
        </w:rPr>
        <w:t>Wonderful:</w:t>
      </w:r>
      <w:r>
        <w:rPr>
          <w:i/>
          <w:spacing w:val="-23"/>
          <w:sz w:val="24"/>
        </w:rPr>
        <w:t xml:space="preserve"> </w:t>
      </w:r>
      <w:r>
        <w:rPr>
          <w:i/>
          <w:sz w:val="24"/>
        </w:rPr>
        <w:t>Fish</w:t>
      </w:r>
      <w:r>
        <w:rPr>
          <w:sz w:val="24"/>
        </w:rPr>
        <w:t>,</w:t>
      </w:r>
      <w:r>
        <w:rPr>
          <w:spacing w:val="-23"/>
          <w:sz w:val="24"/>
        </w:rPr>
        <w:t xml:space="preserve"> </w:t>
      </w:r>
      <w:r>
        <w:rPr>
          <w:sz w:val="24"/>
        </w:rPr>
        <w:t>2015,</w:t>
      </w:r>
      <w:r>
        <w:rPr>
          <w:spacing w:val="-23"/>
          <w:sz w:val="24"/>
        </w:rPr>
        <w:t xml:space="preserve"> </w:t>
      </w:r>
      <w:r>
        <w:rPr>
          <w:sz w:val="24"/>
        </w:rPr>
        <w:t>Blake</w:t>
      </w:r>
      <w:r>
        <w:rPr>
          <w:spacing w:val="-22"/>
          <w:sz w:val="24"/>
        </w:rPr>
        <w:t xml:space="preserve"> </w:t>
      </w:r>
      <w:r>
        <w:rPr>
          <w:sz w:val="24"/>
        </w:rPr>
        <w:t>Education</w:t>
      </w:r>
    </w:p>
    <w:p w14:paraId="63D14B40" w14:textId="77777777" w:rsidR="004C3E47" w:rsidRDefault="005B3D1F">
      <w:pPr>
        <w:spacing w:before="2"/>
        <w:ind w:left="152"/>
        <w:rPr>
          <w:sz w:val="24"/>
        </w:rPr>
      </w:pPr>
      <w:r>
        <w:rPr>
          <w:sz w:val="24"/>
        </w:rPr>
        <w:t xml:space="preserve">A Roodenburg, </w:t>
      </w:r>
      <w:r>
        <w:rPr>
          <w:i/>
          <w:sz w:val="24"/>
        </w:rPr>
        <w:t xml:space="preserve">Weird Wild and Wonderful: Jellyfish, </w:t>
      </w:r>
      <w:r>
        <w:rPr>
          <w:sz w:val="24"/>
        </w:rPr>
        <w:t>2016, Blake Education</w:t>
      </w:r>
    </w:p>
    <w:p w14:paraId="6F40D447" w14:textId="77777777" w:rsidR="004C3E47" w:rsidRDefault="004C3E47">
      <w:pPr>
        <w:pStyle w:val="BodyText"/>
        <w:spacing w:before="3"/>
        <w:rPr>
          <w:sz w:val="30"/>
        </w:rPr>
      </w:pPr>
    </w:p>
    <w:p w14:paraId="251C9591" w14:textId="1B4413B0" w:rsidR="004C3E47" w:rsidRDefault="005B3D1F">
      <w:pPr>
        <w:pStyle w:val="BodyText"/>
        <w:spacing w:line="266" w:lineRule="auto"/>
        <w:ind w:left="152"/>
      </w:pPr>
      <w:r>
        <w:t>The</w:t>
      </w:r>
      <w:r w:rsidR="008E140C">
        <w:t xml:space="preserve"> three</w:t>
      </w:r>
      <w:r>
        <w:t xml:space="preserve"> above titles are non-fiction books written for primary school children and are used to develop their reading skills.</w:t>
      </w:r>
    </w:p>
    <w:p w14:paraId="54A29332" w14:textId="7EBB3321" w:rsidR="004C3E47" w:rsidRDefault="004C3E47">
      <w:pPr>
        <w:pStyle w:val="BodyText"/>
        <w:spacing w:before="8"/>
        <w:rPr>
          <w:sz w:val="27"/>
        </w:rPr>
      </w:pPr>
    </w:p>
    <w:p w14:paraId="6EA57332" w14:textId="77777777" w:rsidR="007437A9" w:rsidRDefault="007437A9">
      <w:pPr>
        <w:pStyle w:val="BodyText"/>
        <w:spacing w:before="8"/>
        <w:rPr>
          <w:sz w:val="27"/>
        </w:rPr>
      </w:pPr>
    </w:p>
    <w:p w14:paraId="7BF5D5DA" w14:textId="77777777" w:rsidR="004C3E47" w:rsidRDefault="005B3D1F">
      <w:pPr>
        <w:pStyle w:val="Heading1"/>
      </w:pPr>
      <w:r>
        <w:rPr>
          <w:color w:val="1F497D"/>
        </w:rPr>
        <w:t>COMMUNITY ACTIVITIES</w:t>
      </w:r>
    </w:p>
    <w:p w14:paraId="722F2FBF" w14:textId="77777777" w:rsidR="00BA2CEB" w:rsidRDefault="00BA2CEB">
      <w:pPr>
        <w:pStyle w:val="BodyText"/>
        <w:spacing w:before="6"/>
        <w:rPr>
          <w:b/>
          <w:sz w:val="26"/>
        </w:rPr>
      </w:pPr>
    </w:p>
    <w:p w14:paraId="6CF4BA34" w14:textId="04E717E4" w:rsidR="00BA2CEB" w:rsidRDefault="00BA2CEB" w:rsidP="00760797">
      <w:pPr>
        <w:ind w:left="152"/>
        <w:rPr>
          <w:b/>
          <w:sz w:val="24"/>
        </w:rPr>
      </w:pPr>
      <w:r>
        <w:rPr>
          <w:b/>
          <w:sz w:val="24"/>
        </w:rPr>
        <w:t>November 202</w:t>
      </w:r>
      <w:r w:rsidR="000F4997">
        <w:rPr>
          <w:b/>
          <w:sz w:val="24"/>
        </w:rPr>
        <w:t>1</w:t>
      </w:r>
      <w:r>
        <w:rPr>
          <w:b/>
          <w:sz w:val="24"/>
        </w:rPr>
        <w:t xml:space="preserve"> – Present</w:t>
      </w:r>
    </w:p>
    <w:p w14:paraId="03983DA1" w14:textId="3EB3EB9C" w:rsidR="00BA2CEB" w:rsidRPr="00483AA9" w:rsidRDefault="00BA2CEB" w:rsidP="00760797">
      <w:pPr>
        <w:ind w:left="152"/>
        <w:rPr>
          <w:b/>
          <w:color w:val="1F497D" w:themeColor="text2"/>
          <w:sz w:val="24"/>
        </w:rPr>
      </w:pPr>
      <w:r w:rsidRPr="00483AA9">
        <w:rPr>
          <w:b/>
          <w:color w:val="1F497D" w:themeColor="text2"/>
          <w:sz w:val="24"/>
        </w:rPr>
        <w:t>Ashburton Ba</w:t>
      </w:r>
      <w:r>
        <w:rPr>
          <w:b/>
          <w:color w:val="1F497D" w:themeColor="text2"/>
          <w:sz w:val="24"/>
        </w:rPr>
        <w:t>ptist Community Service Inc</w:t>
      </w:r>
    </w:p>
    <w:p w14:paraId="0280E9C9" w14:textId="787696E8" w:rsidR="00BA2CEB" w:rsidRPr="00FD47B4" w:rsidRDefault="000F4997" w:rsidP="00760797">
      <w:pPr>
        <w:spacing w:before="36"/>
        <w:ind w:left="152"/>
        <w:jc w:val="both"/>
        <w:rPr>
          <w:i/>
          <w:sz w:val="24"/>
          <w:szCs w:val="24"/>
        </w:rPr>
      </w:pPr>
      <w:r>
        <w:rPr>
          <w:i/>
          <w:w w:val="90"/>
          <w:sz w:val="24"/>
          <w:szCs w:val="24"/>
        </w:rPr>
        <w:t>President (2022-2023), Board member (2021-2022)</w:t>
      </w:r>
    </w:p>
    <w:p w14:paraId="04452DA5" w14:textId="73793594" w:rsidR="00BA2CEB" w:rsidRDefault="00BA2CEB" w:rsidP="00F353B4">
      <w:pPr>
        <w:ind w:left="152"/>
        <w:jc w:val="both"/>
        <w:rPr>
          <w:sz w:val="24"/>
          <w:szCs w:val="24"/>
        </w:rPr>
      </w:pPr>
      <w:r w:rsidRPr="00FD47B4">
        <w:rPr>
          <w:sz w:val="24"/>
          <w:szCs w:val="24"/>
        </w:rPr>
        <w:t>Part of the committee</w:t>
      </w:r>
      <w:r>
        <w:rPr>
          <w:sz w:val="24"/>
          <w:szCs w:val="24"/>
        </w:rPr>
        <w:t xml:space="preserve"> of management of this not-for-profit entity that engages in charitable works in the local Ashburton community and surrounds. Projects include managing asylum seeker housing and programs, dementia daycare for the elderly, programs for youth at risk and community care projects.</w:t>
      </w:r>
    </w:p>
    <w:p w14:paraId="21756660" w14:textId="77777777" w:rsidR="00BA2CEB" w:rsidRDefault="00BA2CEB">
      <w:pPr>
        <w:ind w:left="152"/>
        <w:rPr>
          <w:b/>
          <w:sz w:val="24"/>
        </w:rPr>
      </w:pPr>
    </w:p>
    <w:p w14:paraId="3638F723" w14:textId="069459C9" w:rsidR="00135650" w:rsidRDefault="00135650">
      <w:pPr>
        <w:ind w:left="152"/>
        <w:rPr>
          <w:b/>
          <w:sz w:val="24"/>
        </w:rPr>
      </w:pPr>
      <w:r>
        <w:rPr>
          <w:b/>
          <w:sz w:val="24"/>
        </w:rPr>
        <w:t>November 2019 – November 2021</w:t>
      </w:r>
    </w:p>
    <w:p w14:paraId="747A5CF6" w14:textId="705CE137" w:rsidR="00C80E03" w:rsidRPr="00483AA9" w:rsidRDefault="00135650">
      <w:pPr>
        <w:ind w:left="152"/>
        <w:rPr>
          <w:b/>
          <w:color w:val="1F497D" w:themeColor="text2"/>
          <w:sz w:val="24"/>
        </w:rPr>
      </w:pPr>
      <w:r w:rsidRPr="00483AA9">
        <w:rPr>
          <w:b/>
          <w:color w:val="1F497D" w:themeColor="text2"/>
          <w:sz w:val="24"/>
        </w:rPr>
        <w:t xml:space="preserve">Ashburton </w:t>
      </w:r>
      <w:r w:rsidR="00C80E03" w:rsidRPr="00483AA9">
        <w:rPr>
          <w:b/>
          <w:color w:val="1F497D" w:themeColor="text2"/>
          <w:sz w:val="24"/>
        </w:rPr>
        <w:t>Basketball Club</w:t>
      </w:r>
    </w:p>
    <w:p w14:paraId="00E1B492" w14:textId="0872FF29" w:rsidR="00483AA9" w:rsidRPr="00FD47B4" w:rsidRDefault="00483AA9" w:rsidP="00FD47B4">
      <w:pPr>
        <w:spacing w:before="36"/>
        <w:ind w:left="152"/>
        <w:jc w:val="both"/>
        <w:rPr>
          <w:i/>
          <w:sz w:val="24"/>
          <w:szCs w:val="24"/>
        </w:rPr>
      </w:pPr>
      <w:r w:rsidRPr="00FD47B4">
        <w:rPr>
          <w:i/>
          <w:w w:val="90"/>
          <w:sz w:val="24"/>
          <w:szCs w:val="24"/>
        </w:rPr>
        <w:t>Secretary</w:t>
      </w:r>
    </w:p>
    <w:p w14:paraId="39277445" w14:textId="16980FF1" w:rsidR="00C80E03" w:rsidRPr="00FD47B4" w:rsidRDefault="005F199D" w:rsidP="00FD47B4">
      <w:pPr>
        <w:ind w:left="152" w:right="119"/>
        <w:jc w:val="both"/>
        <w:rPr>
          <w:sz w:val="24"/>
          <w:szCs w:val="24"/>
        </w:rPr>
      </w:pPr>
      <w:r w:rsidRPr="00FD47B4">
        <w:rPr>
          <w:sz w:val="24"/>
          <w:szCs w:val="24"/>
        </w:rPr>
        <w:t>Part of the executive committee for this</w:t>
      </w:r>
      <w:r w:rsidR="00483AA9" w:rsidRPr="00FD47B4">
        <w:rPr>
          <w:sz w:val="24"/>
          <w:szCs w:val="24"/>
        </w:rPr>
        <w:t xml:space="preserve"> community basketball </w:t>
      </w:r>
      <w:r w:rsidRPr="00FD47B4">
        <w:rPr>
          <w:sz w:val="24"/>
          <w:szCs w:val="24"/>
        </w:rPr>
        <w:t>club</w:t>
      </w:r>
      <w:r w:rsidR="00483AA9" w:rsidRPr="00FD47B4">
        <w:rPr>
          <w:sz w:val="24"/>
          <w:szCs w:val="24"/>
        </w:rPr>
        <w:t xml:space="preserve"> </w:t>
      </w:r>
      <w:r w:rsidRPr="00FD47B4">
        <w:rPr>
          <w:sz w:val="24"/>
          <w:szCs w:val="24"/>
        </w:rPr>
        <w:t>in the Waverley District Basketball Association.</w:t>
      </w:r>
    </w:p>
    <w:p w14:paraId="061DC25C" w14:textId="77777777" w:rsidR="00483AA9" w:rsidRDefault="00483AA9" w:rsidP="00483AA9">
      <w:pPr>
        <w:ind w:left="152"/>
        <w:rPr>
          <w:b/>
          <w:sz w:val="24"/>
        </w:rPr>
      </w:pPr>
    </w:p>
    <w:p w14:paraId="006E6A64" w14:textId="327959E4" w:rsidR="004C3E47" w:rsidRDefault="005B3D1F">
      <w:pPr>
        <w:ind w:left="152"/>
        <w:rPr>
          <w:b/>
          <w:sz w:val="24"/>
        </w:rPr>
      </w:pPr>
      <w:r>
        <w:rPr>
          <w:b/>
          <w:sz w:val="24"/>
        </w:rPr>
        <w:t xml:space="preserve">December 2016 to </w:t>
      </w:r>
      <w:r w:rsidR="00D06DD2">
        <w:rPr>
          <w:b/>
          <w:sz w:val="24"/>
        </w:rPr>
        <w:t>December 2017</w:t>
      </w:r>
    </w:p>
    <w:p w14:paraId="26F42C56" w14:textId="77777777" w:rsidR="004C3E47" w:rsidRDefault="005B3D1F">
      <w:pPr>
        <w:spacing w:before="31"/>
        <w:ind w:left="152"/>
        <w:rPr>
          <w:b/>
          <w:sz w:val="24"/>
        </w:rPr>
      </w:pPr>
      <w:r>
        <w:rPr>
          <w:b/>
          <w:color w:val="1F497D"/>
          <w:sz w:val="24"/>
        </w:rPr>
        <w:t>Rowen Street Kindergarten, Glen Iris</w:t>
      </w:r>
    </w:p>
    <w:p w14:paraId="0055A6F4" w14:textId="77777777" w:rsidR="004C3E47" w:rsidRDefault="005B3D1F">
      <w:pPr>
        <w:spacing w:before="36"/>
        <w:ind w:left="152"/>
        <w:rPr>
          <w:i/>
          <w:sz w:val="24"/>
        </w:rPr>
      </w:pPr>
      <w:r>
        <w:rPr>
          <w:i/>
          <w:w w:val="90"/>
          <w:sz w:val="24"/>
        </w:rPr>
        <w:t>President of Committee of Management</w:t>
      </w:r>
    </w:p>
    <w:p w14:paraId="70840109" w14:textId="02608C6D" w:rsidR="00C80E03" w:rsidRPr="008034F5" w:rsidRDefault="005B3D1F" w:rsidP="008034F5">
      <w:pPr>
        <w:pStyle w:val="BodyText"/>
        <w:spacing w:before="36" w:line="268" w:lineRule="auto"/>
        <w:ind w:left="152" w:right="204"/>
        <w:jc w:val="both"/>
      </w:pPr>
      <w:r>
        <w:t>Rowen</w:t>
      </w:r>
      <w:r>
        <w:rPr>
          <w:spacing w:val="-8"/>
        </w:rPr>
        <w:t xml:space="preserve"> </w:t>
      </w:r>
      <w:r>
        <w:t>Street</w:t>
      </w:r>
      <w:r>
        <w:rPr>
          <w:spacing w:val="-8"/>
        </w:rPr>
        <w:t xml:space="preserve"> </w:t>
      </w:r>
      <w:r>
        <w:t>Kindergarten</w:t>
      </w:r>
      <w:r>
        <w:rPr>
          <w:spacing w:val="-8"/>
        </w:rPr>
        <w:t xml:space="preserve"> </w:t>
      </w:r>
      <w:r>
        <w:t>is</w:t>
      </w:r>
      <w:r>
        <w:rPr>
          <w:spacing w:val="-8"/>
        </w:rPr>
        <w:t xml:space="preserve"> </w:t>
      </w:r>
      <w:r>
        <w:t>run</w:t>
      </w:r>
      <w:r>
        <w:rPr>
          <w:spacing w:val="-8"/>
        </w:rPr>
        <w:t xml:space="preserve"> </w:t>
      </w:r>
      <w:r>
        <w:t>by</w:t>
      </w:r>
      <w:r>
        <w:rPr>
          <w:spacing w:val="-8"/>
        </w:rPr>
        <w:t xml:space="preserve"> </w:t>
      </w:r>
      <w:r>
        <w:t>a</w:t>
      </w:r>
      <w:r>
        <w:rPr>
          <w:spacing w:val="-8"/>
        </w:rPr>
        <w:t xml:space="preserve"> </w:t>
      </w:r>
      <w:r>
        <w:t>committee</w:t>
      </w:r>
      <w:r>
        <w:rPr>
          <w:spacing w:val="-8"/>
        </w:rPr>
        <w:t xml:space="preserve"> </w:t>
      </w:r>
      <w:r>
        <w:t>of</w:t>
      </w:r>
      <w:r>
        <w:rPr>
          <w:spacing w:val="-8"/>
        </w:rPr>
        <w:t xml:space="preserve"> </w:t>
      </w:r>
      <w:r>
        <w:t>management</w:t>
      </w:r>
      <w:r>
        <w:rPr>
          <w:spacing w:val="-8"/>
        </w:rPr>
        <w:t xml:space="preserve"> </w:t>
      </w:r>
      <w:r>
        <w:t>made</w:t>
      </w:r>
      <w:r>
        <w:rPr>
          <w:spacing w:val="-8"/>
        </w:rPr>
        <w:t xml:space="preserve"> </w:t>
      </w:r>
      <w:r>
        <w:t>up</w:t>
      </w:r>
      <w:r>
        <w:rPr>
          <w:spacing w:val="-8"/>
        </w:rPr>
        <w:t xml:space="preserve"> </w:t>
      </w:r>
      <w:r>
        <w:t>of</w:t>
      </w:r>
      <w:r>
        <w:rPr>
          <w:spacing w:val="-8"/>
        </w:rPr>
        <w:t xml:space="preserve"> </w:t>
      </w:r>
      <w:r>
        <w:t>volunteer</w:t>
      </w:r>
      <w:r>
        <w:rPr>
          <w:spacing w:val="-8"/>
        </w:rPr>
        <w:t xml:space="preserve"> </w:t>
      </w:r>
      <w:r>
        <w:t xml:space="preserve">parents. As President, I </w:t>
      </w:r>
      <w:r w:rsidR="00A50793">
        <w:t>was</w:t>
      </w:r>
      <w:r>
        <w:t xml:space="preserve"> responsible for overseeing all aspects of the kindergarten</w:t>
      </w:r>
      <w:r>
        <w:rPr>
          <w:spacing w:val="-10"/>
        </w:rPr>
        <w:t xml:space="preserve"> </w:t>
      </w:r>
      <w:r>
        <w:t>including</w:t>
      </w:r>
      <w:r>
        <w:rPr>
          <w:spacing w:val="-10"/>
        </w:rPr>
        <w:t xml:space="preserve"> </w:t>
      </w:r>
      <w:r>
        <w:t>staffing,</w:t>
      </w:r>
      <w:r>
        <w:rPr>
          <w:spacing w:val="-10"/>
        </w:rPr>
        <w:t xml:space="preserve"> </w:t>
      </w:r>
      <w:proofErr w:type="gramStart"/>
      <w:r>
        <w:t>accreditation</w:t>
      </w:r>
      <w:proofErr w:type="gramEnd"/>
      <w:r>
        <w:rPr>
          <w:spacing w:val="-10"/>
        </w:rPr>
        <w:t xml:space="preserve"> </w:t>
      </w:r>
      <w:r>
        <w:t>and</w:t>
      </w:r>
      <w:r>
        <w:rPr>
          <w:spacing w:val="-10"/>
        </w:rPr>
        <w:t xml:space="preserve"> </w:t>
      </w:r>
      <w:r>
        <w:t>registration.</w:t>
      </w:r>
      <w:r>
        <w:rPr>
          <w:spacing w:val="40"/>
        </w:rPr>
        <w:t xml:space="preserve"> </w:t>
      </w:r>
    </w:p>
    <w:p w14:paraId="18BCB66F" w14:textId="77777777" w:rsidR="00C80E03" w:rsidRDefault="00C80E03">
      <w:pPr>
        <w:pStyle w:val="BodyText"/>
        <w:spacing w:before="4"/>
        <w:rPr>
          <w:sz w:val="27"/>
        </w:rPr>
      </w:pPr>
    </w:p>
    <w:p w14:paraId="263FF076" w14:textId="620C21F0" w:rsidR="00D06DD2" w:rsidRDefault="005B3D1F" w:rsidP="00D06DD2">
      <w:pPr>
        <w:spacing w:line="268" w:lineRule="auto"/>
        <w:ind w:left="152" w:right="4088"/>
        <w:rPr>
          <w:b/>
          <w:sz w:val="24"/>
        </w:rPr>
      </w:pPr>
      <w:r>
        <w:rPr>
          <w:b/>
          <w:sz w:val="24"/>
        </w:rPr>
        <w:t>February</w:t>
      </w:r>
      <w:r w:rsidR="00D06DD2">
        <w:rPr>
          <w:b/>
          <w:sz w:val="24"/>
        </w:rPr>
        <w:t xml:space="preserve"> </w:t>
      </w:r>
      <w:r>
        <w:rPr>
          <w:b/>
          <w:sz w:val="24"/>
        </w:rPr>
        <w:t>201</w:t>
      </w:r>
      <w:r w:rsidR="00D06DD2">
        <w:rPr>
          <w:b/>
          <w:sz w:val="24"/>
        </w:rPr>
        <w:t xml:space="preserve">0 to December </w:t>
      </w:r>
      <w:r>
        <w:rPr>
          <w:b/>
          <w:sz w:val="24"/>
        </w:rPr>
        <w:t xml:space="preserve">2016 </w:t>
      </w:r>
    </w:p>
    <w:p w14:paraId="46BF2CDC" w14:textId="77777777" w:rsidR="00D06DD2" w:rsidRDefault="005B3D1F" w:rsidP="00D06DD2">
      <w:pPr>
        <w:spacing w:line="268" w:lineRule="auto"/>
        <w:ind w:left="152" w:right="4088"/>
        <w:rPr>
          <w:b/>
          <w:color w:val="1F497D"/>
          <w:sz w:val="24"/>
        </w:rPr>
      </w:pPr>
      <w:r>
        <w:rPr>
          <w:b/>
          <w:color w:val="1F497D"/>
          <w:sz w:val="24"/>
        </w:rPr>
        <w:t xml:space="preserve">Ashburton Baptist Church </w:t>
      </w:r>
    </w:p>
    <w:p w14:paraId="59D5FCA8" w14:textId="7DF8A42C" w:rsidR="004C3E47" w:rsidRPr="00D06DD2" w:rsidRDefault="005B3D1F" w:rsidP="00D06DD2">
      <w:pPr>
        <w:spacing w:line="268" w:lineRule="auto"/>
        <w:ind w:left="152" w:right="4088"/>
        <w:rPr>
          <w:b/>
          <w:color w:val="1F497D"/>
          <w:sz w:val="24"/>
        </w:rPr>
      </w:pPr>
      <w:r>
        <w:rPr>
          <w:i/>
          <w:sz w:val="24"/>
        </w:rPr>
        <w:t>Playgroup</w:t>
      </w:r>
      <w:r>
        <w:rPr>
          <w:i/>
          <w:spacing w:val="-11"/>
          <w:sz w:val="24"/>
        </w:rPr>
        <w:t xml:space="preserve"> </w:t>
      </w:r>
      <w:r>
        <w:rPr>
          <w:i/>
          <w:sz w:val="24"/>
        </w:rPr>
        <w:t>Leader</w:t>
      </w:r>
    </w:p>
    <w:p w14:paraId="014A92A6" w14:textId="77777777" w:rsidR="004C3E47" w:rsidRDefault="005B3D1F">
      <w:pPr>
        <w:pStyle w:val="BodyText"/>
        <w:spacing w:before="4"/>
        <w:ind w:left="152"/>
      </w:pPr>
      <w:r>
        <w:t>Running a playgroup program once a week for children from 0 to 4 years.</w:t>
      </w:r>
    </w:p>
    <w:p w14:paraId="7F3E9AF6" w14:textId="77777777" w:rsidR="00F82B4D" w:rsidRDefault="00F82B4D">
      <w:pPr>
        <w:pStyle w:val="BodyText"/>
        <w:spacing w:before="2"/>
        <w:rPr>
          <w:sz w:val="30"/>
        </w:rPr>
      </w:pPr>
    </w:p>
    <w:p w14:paraId="6FF34D6E" w14:textId="3FD284BF" w:rsidR="00D06DD2" w:rsidRDefault="005B3D1F" w:rsidP="00D06DD2">
      <w:pPr>
        <w:spacing w:before="1" w:line="268" w:lineRule="auto"/>
        <w:ind w:left="152" w:right="4797"/>
        <w:rPr>
          <w:b/>
          <w:sz w:val="24"/>
        </w:rPr>
      </w:pPr>
      <w:r>
        <w:rPr>
          <w:b/>
          <w:sz w:val="24"/>
        </w:rPr>
        <w:t>February</w:t>
      </w:r>
      <w:r w:rsidR="00D06DD2">
        <w:rPr>
          <w:b/>
          <w:sz w:val="24"/>
        </w:rPr>
        <w:t xml:space="preserve"> </w:t>
      </w:r>
      <w:r>
        <w:rPr>
          <w:b/>
          <w:sz w:val="24"/>
        </w:rPr>
        <w:t>2013</w:t>
      </w:r>
      <w:r w:rsidR="00D06DD2">
        <w:rPr>
          <w:b/>
          <w:sz w:val="24"/>
        </w:rPr>
        <w:t xml:space="preserve"> </w:t>
      </w:r>
      <w:r>
        <w:rPr>
          <w:b/>
          <w:sz w:val="24"/>
        </w:rPr>
        <w:t>t</w:t>
      </w:r>
      <w:r w:rsidR="00D06DD2">
        <w:rPr>
          <w:b/>
          <w:sz w:val="24"/>
        </w:rPr>
        <w:t xml:space="preserve">o </w:t>
      </w:r>
      <w:r>
        <w:rPr>
          <w:b/>
          <w:sz w:val="24"/>
        </w:rPr>
        <w:t>Decembe</w:t>
      </w:r>
      <w:r w:rsidR="00D06DD2">
        <w:rPr>
          <w:b/>
          <w:sz w:val="24"/>
        </w:rPr>
        <w:t xml:space="preserve">r </w:t>
      </w:r>
      <w:r>
        <w:rPr>
          <w:b/>
          <w:sz w:val="24"/>
        </w:rPr>
        <w:t xml:space="preserve">2015 </w:t>
      </w:r>
    </w:p>
    <w:p w14:paraId="4D8A8402" w14:textId="77777777" w:rsidR="00D06DD2" w:rsidRDefault="005B3D1F" w:rsidP="00D06DD2">
      <w:pPr>
        <w:spacing w:before="1" w:line="268" w:lineRule="auto"/>
        <w:ind w:left="152" w:right="4797"/>
        <w:rPr>
          <w:b/>
          <w:color w:val="1F497D"/>
          <w:sz w:val="24"/>
        </w:rPr>
      </w:pPr>
      <w:r>
        <w:rPr>
          <w:b/>
          <w:color w:val="1F497D"/>
          <w:sz w:val="24"/>
        </w:rPr>
        <w:t xml:space="preserve">Rowen Street Kindergarten </w:t>
      </w:r>
    </w:p>
    <w:p w14:paraId="0C5E434C" w14:textId="3DCF7BCB" w:rsidR="004C3E47" w:rsidRDefault="005B3D1F" w:rsidP="00D06DD2">
      <w:pPr>
        <w:spacing w:before="1" w:line="268" w:lineRule="auto"/>
        <w:ind w:left="152" w:right="4797"/>
        <w:rPr>
          <w:i/>
          <w:sz w:val="24"/>
        </w:rPr>
      </w:pPr>
      <w:r>
        <w:rPr>
          <w:i/>
          <w:w w:val="90"/>
          <w:sz w:val="24"/>
        </w:rPr>
        <w:t>Member</w:t>
      </w:r>
      <w:r w:rsidR="00D06DD2">
        <w:rPr>
          <w:i/>
          <w:w w:val="90"/>
          <w:sz w:val="24"/>
        </w:rPr>
        <w:t xml:space="preserve"> </w:t>
      </w:r>
      <w:r>
        <w:rPr>
          <w:i/>
          <w:w w:val="90"/>
          <w:sz w:val="24"/>
        </w:rPr>
        <w:t>of</w:t>
      </w:r>
      <w:r w:rsidR="00D06DD2">
        <w:rPr>
          <w:i/>
          <w:w w:val="90"/>
          <w:sz w:val="24"/>
        </w:rPr>
        <w:t xml:space="preserve"> </w:t>
      </w:r>
      <w:r>
        <w:rPr>
          <w:i/>
          <w:w w:val="90"/>
          <w:sz w:val="24"/>
        </w:rPr>
        <w:t>Committee</w:t>
      </w:r>
      <w:r w:rsidR="00D06DD2">
        <w:rPr>
          <w:i/>
          <w:w w:val="90"/>
          <w:sz w:val="24"/>
        </w:rPr>
        <w:t xml:space="preserve"> </w:t>
      </w:r>
      <w:r>
        <w:rPr>
          <w:i/>
          <w:w w:val="90"/>
          <w:sz w:val="24"/>
        </w:rPr>
        <w:t>of</w:t>
      </w:r>
      <w:r w:rsidR="00D06DD2">
        <w:rPr>
          <w:i/>
          <w:w w:val="90"/>
          <w:sz w:val="24"/>
        </w:rPr>
        <w:t xml:space="preserve"> </w:t>
      </w:r>
      <w:r>
        <w:rPr>
          <w:i/>
          <w:w w:val="90"/>
          <w:sz w:val="24"/>
        </w:rPr>
        <w:t>Management</w:t>
      </w:r>
    </w:p>
    <w:p w14:paraId="17486CDA" w14:textId="77777777" w:rsidR="004C3E47" w:rsidRDefault="005B3D1F">
      <w:pPr>
        <w:pStyle w:val="BodyText"/>
        <w:spacing w:before="4" w:line="266" w:lineRule="auto"/>
        <w:ind w:left="152" w:right="4237"/>
      </w:pPr>
      <w:r>
        <w:rPr>
          <w:w w:val="95"/>
        </w:rPr>
        <w:t xml:space="preserve">Environment and Sustainability Officer (2013, 2015) </w:t>
      </w:r>
      <w:r>
        <w:t>Capital Grants Officer (2014)</w:t>
      </w:r>
    </w:p>
    <w:p w14:paraId="5084A5CC" w14:textId="5EA3E972" w:rsidR="004C3E47" w:rsidRDefault="004C3E47">
      <w:pPr>
        <w:pStyle w:val="BodyText"/>
        <w:spacing w:before="7"/>
        <w:rPr>
          <w:sz w:val="27"/>
        </w:rPr>
      </w:pPr>
    </w:p>
    <w:p w14:paraId="513F923B" w14:textId="0ED9B6C8" w:rsidR="00F353B4" w:rsidRDefault="00F353B4">
      <w:pPr>
        <w:pStyle w:val="BodyText"/>
        <w:spacing w:before="7"/>
        <w:rPr>
          <w:sz w:val="27"/>
        </w:rPr>
      </w:pPr>
    </w:p>
    <w:p w14:paraId="6A03790E" w14:textId="77777777" w:rsidR="004C3E47" w:rsidRDefault="004C3E47">
      <w:pPr>
        <w:spacing w:line="271" w:lineRule="auto"/>
      </w:pPr>
    </w:p>
    <w:p w14:paraId="5C1B7643" w14:textId="77777777" w:rsidR="00E257C3" w:rsidRDefault="00E257C3">
      <w:pPr>
        <w:spacing w:line="271" w:lineRule="auto"/>
      </w:pPr>
    </w:p>
    <w:p w14:paraId="7BC75AE9" w14:textId="77777777" w:rsidR="00E257C3" w:rsidRDefault="00E257C3">
      <w:pPr>
        <w:spacing w:line="271" w:lineRule="auto"/>
      </w:pPr>
    </w:p>
    <w:p w14:paraId="1C2EF83C" w14:textId="77777777" w:rsidR="00E257C3" w:rsidRDefault="00E257C3">
      <w:pPr>
        <w:spacing w:line="271" w:lineRule="auto"/>
      </w:pPr>
    </w:p>
    <w:p w14:paraId="556F93C5" w14:textId="77777777" w:rsidR="004C3E47" w:rsidRDefault="005B3D1F">
      <w:pPr>
        <w:pStyle w:val="Heading1"/>
        <w:spacing w:before="83"/>
      </w:pPr>
      <w:r>
        <w:t>1997 – 2003</w:t>
      </w:r>
    </w:p>
    <w:p w14:paraId="3484C3EF" w14:textId="77777777" w:rsidR="004C3E47" w:rsidRDefault="005B3D1F">
      <w:pPr>
        <w:spacing w:before="36"/>
        <w:ind w:left="152"/>
        <w:rPr>
          <w:b/>
          <w:sz w:val="24"/>
        </w:rPr>
      </w:pPr>
      <w:r>
        <w:rPr>
          <w:b/>
          <w:color w:val="1F497D"/>
          <w:sz w:val="24"/>
        </w:rPr>
        <w:t>Scripture Union Victoria</w:t>
      </w:r>
    </w:p>
    <w:p w14:paraId="645D79B8" w14:textId="77777777" w:rsidR="004C3E47" w:rsidRDefault="005B3D1F">
      <w:pPr>
        <w:spacing w:before="31" w:line="271" w:lineRule="auto"/>
        <w:ind w:left="152" w:right="5835"/>
        <w:rPr>
          <w:i/>
          <w:sz w:val="24"/>
        </w:rPr>
      </w:pPr>
      <w:r>
        <w:rPr>
          <w:i/>
          <w:w w:val="85"/>
          <w:sz w:val="24"/>
        </w:rPr>
        <w:t>Theos</w:t>
      </w:r>
      <w:r>
        <w:rPr>
          <w:i/>
          <w:spacing w:val="-23"/>
          <w:w w:val="85"/>
          <w:sz w:val="24"/>
        </w:rPr>
        <w:t xml:space="preserve"> </w:t>
      </w:r>
      <w:r>
        <w:rPr>
          <w:i/>
          <w:w w:val="85"/>
          <w:sz w:val="24"/>
        </w:rPr>
        <w:t>Youth</w:t>
      </w:r>
      <w:r>
        <w:rPr>
          <w:i/>
          <w:spacing w:val="-23"/>
          <w:w w:val="85"/>
          <w:sz w:val="24"/>
        </w:rPr>
        <w:t xml:space="preserve"> </w:t>
      </w:r>
      <w:r>
        <w:rPr>
          <w:i/>
          <w:w w:val="85"/>
          <w:sz w:val="24"/>
        </w:rPr>
        <w:t>Outreach</w:t>
      </w:r>
      <w:r>
        <w:rPr>
          <w:i/>
          <w:spacing w:val="-23"/>
          <w:w w:val="85"/>
          <w:sz w:val="24"/>
        </w:rPr>
        <w:t xml:space="preserve"> </w:t>
      </w:r>
      <w:r>
        <w:rPr>
          <w:i/>
          <w:w w:val="85"/>
          <w:sz w:val="24"/>
        </w:rPr>
        <w:t>Coffee</w:t>
      </w:r>
      <w:r>
        <w:rPr>
          <w:i/>
          <w:spacing w:val="-22"/>
          <w:w w:val="85"/>
          <w:sz w:val="24"/>
        </w:rPr>
        <w:t xml:space="preserve"> </w:t>
      </w:r>
      <w:r>
        <w:rPr>
          <w:i/>
          <w:w w:val="85"/>
          <w:sz w:val="24"/>
        </w:rPr>
        <w:t>Shop</w:t>
      </w:r>
      <w:r>
        <w:rPr>
          <w:i/>
          <w:spacing w:val="-22"/>
          <w:w w:val="85"/>
          <w:sz w:val="24"/>
        </w:rPr>
        <w:t xml:space="preserve"> </w:t>
      </w:r>
      <w:r>
        <w:rPr>
          <w:i/>
          <w:w w:val="85"/>
          <w:sz w:val="24"/>
        </w:rPr>
        <w:t xml:space="preserve">(Mallacoota) </w:t>
      </w:r>
      <w:r>
        <w:rPr>
          <w:i/>
          <w:w w:val="90"/>
          <w:sz w:val="24"/>
        </w:rPr>
        <w:t>Director of Mallacoota Theos</w:t>
      </w:r>
      <w:r>
        <w:rPr>
          <w:i/>
          <w:spacing w:val="-40"/>
          <w:w w:val="90"/>
          <w:sz w:val="24"/>
        </w:rPr>
        <w:t xml:space="preserve"> </w:t>
      </w:r>
      <w:r>
        <w:rPr>
          <w:i/>
          <w:w w:val="90"/>
          <w:sz w:val="24"/>
        </w:rPr>
        <w:t>2002/2003</w:t>
      </w:r>
    </w:p>
    <w:p w14:paraId="71137623" w14:textId="77777777" w:rsidR="004C3E47" w:rsidRDefault="005B3D1F">
      <w:pPr>
        <w:pStyle w:val="BodyText"/>
        <w:spacing w:before="1" w:line="268" w:lineRule="auto"/>
        <w:ind w:left="152" w:right="204"/>
        <w:jc w:val="both"/>
      </w:pPr>
      <w:r>
        <w:t>This role involved traveling to Mallacoota in Gippsland, Victoria for two weeks over summer and organising</w:t>
      </w:r>
      <w:r>
        <w:rPr>
          <w:spacing w:val="-14"/>
        </w:rPr>
        <w:t xml:space="preserve"> </w:t>
      </w:r>
      <w:r>
        <w:t>activities</w:t>
      </w:r>
      <w:r>
        <w:rPr>
          <w:spacing w:val="-14"/>
        </w:rPr>
        <w:t xml:space="preserve"> </w:t>
      </w:r>
      <w:r>
        <w:t>for</w:t>
      </w:r>
      <w:r>
        <w:rPr>
          <w:spacing w:val="-14"/>
        </w:rPr>
        <w:t xml:space="preserve"> </w:t>
      </w:r>
      <w:r>
        <w:t>young</w:t>
      </w:r>
      <w:r>
        <w:rPr>
          <w:spacing w:val="-14"/>
        </w:rPr>
        <w:t xml:space="preserve"> </w:t>
      </w:r>
      <w:r>
        <w:t>people</w:t>
      </w:r>
      <w:r>
        <w:rPr>
          <w:spacing w:val="-14"/>
        </w:rPr>
        <w:t xml:space="preserve"> </w:t>
      </w:r>
      <w:r>
        <w:t>aged</w:t>
      </w:r>
      <w:r>
        <w:rPr>
          <w:spacing w:val="-14"/>
        </w:rPr>
        <w:t xml:space="preserve"> </w:t>
      </w:r>
      <w:r>
        <w:t>between</w:t>
      </w:r>
      <w:r>
        <w:rPr>
          <w:spacing w:val="-14"/>
        </w:rPr>
        <w:t xml:space="preserve"> </w:t>
      </w:r>
      <w:r>
        <w:t>15</w:t>
      </w:r>
      <w:r>
        <w:rPr>
          <w:spacing w:val="-14"/>
        </w:rPr>
        <w:t xml:space="preserve"> </w:t>
      </w:r>
      <w:r>
        <w:t>and</w:t>
      </w:r>
      <w:r>
        <w:rPr>
          <w:spacing w:val="-14"/>
        </w:rPr>
        <w:t xml:space="preserve"> </w:t>
      </w:r>
      <w:r>
        <w:t>25</w:t>
      </w:r>
      <w:r>
        <w:rPr>
          <w:spacing w:val="-14"/>
        </w:rPr>
        <w:t xml:space="preserve"> </w:t>
      </w:r>
      <w:r>
        <w:t>years.</w:t>
      </w:r>
      <w:r>
        <w:rPr>
          <w:spacing w:val="31"/>
        </w:rPr>
        <w:t xml:space="preserve"> </w:t>
      </w:r>
      <w:r>
        <w:t>It</w:t>
      </w:r>
      <w:r>
        <w:rPr>
          <w:spacing w:val="-14"/>
        </w:rPr>
        <w:t xml:space="preserve"> </w:t>
      </w:r>
      <w:r>
        <w:t>also</w:t>
      </w:r>
      <w:r>
        <w:rPr>
          <w:spacing w:val="-14"/>
        </w:rPr>
        <w:t xml:space="preserve"> </w:t>
      </w:r>
      <w:r>
        <w:t>involved</w:t>
      </w:r>
      <w:r>
        <w:rPr>
          <w:spacing w:val="-14"/>
        </w:rPr>
        <w:t xml:space="preserve"> </w:t>
      </w:r>
      <w:r>
        <w:t>running</w:t>
      </w:r>
      <w:r>
        <w:rPr>
          <w:spacing w:val="-14"/>
        </w:rPr>
        <w:t xml:space="preserve"> </w:t>
      </w:r>
      <w:r>
        <w:t>a</w:t>
      </w:r>
      <w:r>
        <w:rPr>
          <w:spacing w:val="-14"/>
        </w:rPr>
        <w:t xml:space="preserve"> </w:t>
      </w:r>
      <w:r>
        <w:t>team of</w:t>
      </w:r>
      <w:r>
        <w:rPr>
          <w:spacing w:val="-14"/>
        </w:rPr>
        <w:t xml:space="preserve"> </w:t>
      </w:r>
      <w:r>
        <w:t>25</w:t>
      </w:r>
      <w:r>
        <w:rPr>
          <w:spacing w:val="-15"/>
        </w:rPr>
        <w:t xml:space="preserve"> </w:t>
      </w:r>
      <w:r>
        <w:t>volunteers</w:t>
      </w:r>
      <w:r>
        <w:rPr>
          <w:spacing w:val="-15"/>
        </w:rPr>
        <w:t xml:space="preserve"> </w:t>
      </w:r>
      <w:r>
        <w:t>and</w:t>
      </w:r>
      <w:r>
        <w:rPr>
          <w:spacing w:val="-14"/>
        </w:rPr>
        <w:t xml:space="preserve"> </w:t>
      </w:r>
      <w:r>
        <w:t>organising</w:t>
      </w:r>
      <w:r>
        <w:rPr>
          <w:spacing w:val="-14"/>
        </w:rPr>
        <w:t xml:space="preserve"> </w:t>
      </w:r>
      <w:r>
        <w:t>activities</w:t>
      </w:r>
      <w:r>
        <w:rPr>
          <w:spacing w:val="-15"/>
        </w:rPr>
        <w:t xml:space="preserve"> </w:t>
      </w:r>
      <w:r>
        <w:t>that</w:t>
      </w:r>
      <w:r>
        <w:rPr>
          <w:spacing w:val="-14"/>
        </w:rPr>
        <w:t xml:space="preserve"> </w:t>
      </w:r>
      <w:r>
        <w:t>promoted</w:t>
      </w:r>
      <w:r>
        <w:rPr>
          <w:spacing w:val="-14"/>
        </w:rPr>
        <w:t xml:space="preserve"> </w:t>
      </w:r>
      <w:r>
        <w:t>cooperation,</w:t>
      </w:r>
      <w:r>
        <w:rPr>
          <w:spacing w:val="-15"/>
        </w:rPr>
        <w:t xml:space="preserve"> </w:t>
      </w:r>
      <w:proofErr w:type="gramStart"/>
      <w:r>
        <w:t>teamwork</w:t>
      </w:r>
      <w:proofErr w:type="gramEnd"/>
      <w:r>
        <w:rPr>
          <w:spacing w:val="-15"/>
        </w:rPr>
        <w:t xml:space="preserve"> </w:t>
      </w:r>
      <w:r>
        <w:t>and</w:t>
      </w:r>
      <w:r>
        <w:rPr>
          <w:spacing w:val="-14"/>
        </w:rPr>
        <w:t xml:space="preserve"> </w:t>
      </w:r>
      <w:r>
        <w:t>leadership.</w:t>
      </w:r>
    </w:p>
    <w:p w14:paraId="05EFFABA" w14:textId="1766245F" w:rsidR="004C3E47" w:rsidRDefault="004C3E47">
      <w:pPr>
        <w:pStyle w:val="BodyText"/>
        <w:rPr>
          <w:sz w:val="28"/>
        </w:rPr>
      </w:pPr>
    </w:p>
    <w:p w14:paraId="62726113" w14:textId="77777777" w:rsidR="004C3E47" w:rsidRDefault="004C3E47">
      <w:pPr>
        <w:pStyle w:val="BodyText"/>
        <w:spacing w:before="10"/>
        <w:rPr>
          <w:sz w:val="21"/>
        </w:rPr>
      </w:pPr>
    </w:p>
    <w:p w14:paraId="5902F5E2" w14:textId="77777777" w:rsidR="004C3E47" w:rsidRDefault="005B3D1F">
      <w:pPr>
        <w:pStyle w:val="Heading1"/>
        <w:spacing w:before="1"/>
        <w:jc w:val="both"/>
      </w:pPr>
      <w:r>
        <w:rPr>
          <w:color w:val="1F497D"/>
        </w:rPr>
        <w:t>REFEREES</w:t>
      </w:r>
    </w:p>
    <w:p w14:paraId="619FD317" w14:textId="77777777" w:rsidR="004C3E47" w:rsidRDefault="004C3E47">
      <w:pPr>
        <w:pStyle w:val="BodyText"/>
        <w:spacing w:before="8"/>
        <w:rPr>
          <w:b/>
          <w:sz w:val="22"/>
        </w:rPr>
      </w:pPr>
    </w:p>
    <w:p w14:paraId="4B71FA16" w14:textId="77777777" w:rsidR="004C3E47" w:rsidRDefault="005B3D1F">
      <w:pPr>
        <w:pStyle w:val="BodyText"/>
        <w:ind w:left="152"/>
        <w:jc w:val="both"/>
      </w:pPr>
      <w:r>
        <w:t>Available upon request.</w:t>
      </w:r>
    </w:p>
    <w:sectPr w:rsidR="004C3E47">
      <w:headerReference w:type="even" r:id="rId8"/>
      <w:headerReference w:type="default" r:id="rId9"/>
      <w:pgSz w:w="11900" w:h="16840"/>
      <w:pgMar w:top="1020" w:right="920" w:bottom="280" w:left="10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9D9F" w14:textId="77777777" w:rsidR="00644D19" w:rsidRDefault="00644D19">
      <w:r>
        <w:separator/>
      </w:r>
    </w:p>
  </w:endnote>
  <w:endnote w:type="continuationSeparator" w:id="0">
    <w:p w14:paraId="65120FF9" w14:textId="77777777" w:rsidR="00644D19" w:rsidRDefault="006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D02E" w14:textId="77777777" w:rsidR="00644D19" w:rsidRDefault="00644D19">
      <w:r>
        <w:separator/>
      </w:r>
    </w:p>
  </w:footnote>
  <w:footnote w:type="continuationSeparator" w:id="0">
    <w:p w14:paraId="1F811B73" w14:textId="77777777" w:rsidR="00644D19" w:rsidRDefault="006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AACB" w14:textId="77777777" w:rsidR="004C3E47" w:rsidRDefault="00BA62C9">
    <w:pPr>
      <w:pStyle w:val="BodyText"/>
      <w:spacing w:line="14" w:lineRule="auto"/>
      <w:rPr>
        <w:sz w:val="20"/>
      </w:rPr>
    </w:pPr>
    <w:r>
      <w:rPr>
        <w:noProof/>
      </w:rPr>
      <mc:AlternateContent>
        <mc:Choice Requires="wps">
          <w:drawing>
            <wp:anchor distT="0" distB="0" distL="114300" distR="114300" simplePos="0" relativeHeight="503309312" behindDoc="1" locked="0" layoutInCell="1" allowOverlap="1" wp14:anchorId="0F0F3AB7" wp14:editId="564C3AB9">
              <wp:simplePos x="0" y="0"/>
              <wp:positionH relativeFrom="page">
                <wp:posOffset>765175</wp:posOffset>
              </wp:positionH>
              <wp:positionV relativeFrom="page">
                <wp:posOffset>648970</wp:posOffset>
              </wp:positionV>
              <wp:extent cx="6092825" cy="0"/>
              <wp:effectExtent l="0" t="0" r="3175"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282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F569" id="Line 2" o:spid="_x0000_s1026" style="position:absolute;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5pt,51.1pt" to="540pt,5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" strokeweight=".48pt">
              <o:lock v:ext="edit" shapetype="f"/>
              <w10:wrap anchorx="page" anchory="page"/>
            </v:line>
          </w:pict>
        </mc:Fallback>
      </mc:AlternateContent>
    </w:r>
    <w:r>
      <w:rPr>
        <w:noProof/>
      </w:rPr>
      <mc:AlternateContent>
        <mc:Choice Requires="wps">
          <w:drawing>
            <wp:anchor distT="0" distB="0" distL="114300" distR="114300" simplePos="0" relativeHeight="503309336" behindDoc="1" locked="0" layoutInCell="1" allowOverlap="1" wp14:anchorId="4575A68B" wp14:editId="4D830C72">
              <wp:simplePos x="0" y="0"/>
              <wp:positionH relativeFrom="page">
                <wp:posOffset>5517515</wp:posOffset>
              </wp:positionH>
              <wp:positionV relativeFrom="page">
                <wp:posOffset>440055</wp:posOffset>
              </wp:positionV>
              <wp:extent cx="1337310" cy="2044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7310" cy="2044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4D3EF8" w14:textId="77777777" w:rsidR="004C3E47" w:rsidRDefault="005B3D1F">
                          <w:pPr>
                            <w:spacing w:before="23"/>
                            <w:ind w:left="20"/>
                            <w:rPr>
                              <w:rFonts w:ascii="Arial"/>
                              <w:b/>
                              <w:sz w:val="24"/>
                            </w:rPr>
                          </w:pPr>
                          <w:r>
                            <w:rPr>
                              <w:rFonts w:ascii="Arial"/>
                              <w:b/>
                              <w:color w:val="1F497D"/>
                              <w:w w:val="95"/>
                              <w:sz w:val="24"/>
                            </w:rPr>
                            <w:t>Abbie Roodenburg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5A68B" id="_x0000_t202" coordsize="21600,21600" o:spt="202" path="m,l,21600r21600,l21600,xe">
              <v:stroke joinstyle="miter"/>
              <v:path gradientshapeok="t" o:connecttype="rect"/>
            </v:shapetype>
            <v:shape id="Text Box 1" o:spid="_x0000_s1026" type="#_x0000_t202" style="position:absolute;margin-left:434.45pt;margin-top:34.65pt;width:105.3pt;height:16.1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" filled="f" stroked="f">
              <v:textbox inset="0,0,0,0">
                <w:txbxContent>
                  <w:p w14:paraId="0E4D3EF8" w14:textId="77777777" w:rsidR="004C3E47" w:rsidRDefault="005B3D1F">
                    <w:pPr>
                      <w:spacing w:before="23"/>
                      <w:ind w:left="20"/>
                      <w:rPr>
                        <w:rFonts w:ascii="Arial"/>
                        <w:b/>
                        <w:sz w:val="24"/>
                      </w:rPr>
                    </w:pPr>
                    <w:r>
                      <w:rPr>
                        <w:rFonts w:ascii="Arial"/>
                        <w:b/>
                        <w:color w:val="1F497D"/>
                        <w:w w:val="95"/>
                        <w:sz w:val="24"/>
                      </w:rPr>
                      <w:t>Abbie Roodenburg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59B1" w14:textId="77777777" w:rsidR="004C3E47" w:rsidRDefault="00BA62C9">
    <w:pPr>
      <w:pStyle w:val="BodyText"/>
      <w:spacing w:line="14" w:lineRule="auto"/>
      <w:rPr>
        <w:sz w:val="20"/>
      </w:rPr>
    </w:pPr>
    <w:r>
      <w:rPr>
        <w:noProof/>
      </w:rPr>
      <mc:AlternateContent>
        <mc:Choice Requires="wps">
          <w:drawing>
            <wp:anchor distT="0" distB="0" distL="114300" distR="114300" simplePos="0" relativeHeight="503309264" behindDoc="1" locked="0" layoutInCell="1" allowOverlap="1" wp14:anchorId="3781451C" wp14:editId="754518E3">
              <wp:simplePos x="0" y="0"/>
              <wp:positionH relativeFrom="page">
                <wp:posOffset>765175</wp:posOffset>
              </wp:positionH>
              <wp:positionV relativeFrom="page">
                <wp:posOffset>648970</wp:posOffset>
              </wp:positionV>
              <wp:extent cx="6092825" cy="0"/>
              <wp:effectExtent l="0" t="0" r="317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282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B31E" id="Line 4" o:spid="_x0000_s1026" style="position:absolute;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5pt,51.1pt" to="540pt,5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" strokeweight=".48pt">
              <o:lock v:ext="edit" shapetype="f"/>
              <w10:wrap anchorx="page" anchory="page"/>
            </v:line>
          </w:pict>
        </mc:Fallback>
      </mc:AlternateContent>
    </w:r>
    <w:r>
      <w:rPr>
        <w:noProof/>
      </w:rPr>
      <mc:AlternateContent>
        <mc:Choice Requires="wps">
          <w:drawing>
            <wp:anchor distT="0" distB="0" distL="114300" distR="114300" simplePos="0" relativeHeight="503309288" behindDoc="1" locked="0" layoutInCell="1" allowOverlap="1" wp14:anchorId="76D8B4DF" wp14:editId="729FCB51">
              <wp:simplePos x="0" y="0"/>
              <wp:positionH relativeFrom="page">
                <wp:posOffset>5306060</wp:posOffset>
              </wp:positionH>
              <wp:positionV relativeFrom="page">
                <wp:posOffset>440055</wp:posOffset>
              </wp:positionV>
              <wp:extent cx="1337310" cy="204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7310" cy="2044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47C973" w14:textId="77777777" w:rsidR="004C3E47" w:rsidRDefault="005B3D1F">
                          <w:pPr>
                            <w:spacing w:before="23"/>
                            <w:ind w:left="20"/>
                            <w:rPr>
                              <w:rFonts w:ascii="Arial"/>
                              <w:b/>
                              <w:sz w:val="24"/>
                            </w:rPr>
                          </w:pPr>
                          <w:r>
                            <w:rPr>
                              <w:rFonts w:ascii="Arial"/>
                              <w:b/>
                              <w:color w:val="1F497D"/>
                              <w:w w:val="95"/>
                              <w:sz w:val="24"/>
                            </w:rPr>
                            <w:t>Abbie Roodenburg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8B4DF" id="_x0000_t202" coordsize="21600,21600" o:spt="202" path="m,l,21600r21600,l21600,xe">
              <v:stroke joinstyle="miter"/>
              <v:path gradientshapeok="t" o:connecttype="rect"/>
            </v:shapetype>
            <v:shape id="Text Box 3" o:spid="_x0000_s1027" type="#_x0000_t202" style="position:absolute;margin-left:417.8pt;margin-top:34.65pt;width:105.3pt;height:16.1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" filled="f" stroked="f">
              <v:textbox inset="0,0,0,0">
                <w:txbxContent>
                  <w:p w14:paraId="7747C973" w14:textId="77777777" w:rsidR="004C3E47" w:rsidRDefault="005B3D1F">
                    <w:pPr>
                      <w:spacing w:before="23"/>
                      <w:ind w:left="20"/>
                      <w:rPr>
                        <w:rFonts w:ascii="Arial"/>
                        <w:b/>
                        <w:sz w:val="24"/>
                      </w:rPr>
                    </w:pPr>
                    <w:r>
                      <w:rPr>
                        <w:rFonts w:ascii="Arial"/>
                        <w:b/>
                        <w:color w:val="1F497D"/>
                        <w:w w:val="95"/>
                        <w:sz w:val="24"/>
                      </w:rPr>
                      <w:t>Abbie Roodenburg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CC028BA"/>
    <w:lvl w:ilvl="0">
      <w:start w:val="1"/>
      <w:numFmt w:val="bullet"/>
      <w:pStyle w:val="ListBullet5"/>
      <w:lvlText w:val=""/>
      <w:lvlJc w:val="left"/>
      <w:pPr>
        <w:ind w:left="1584" w:hanging="360"/>
      </w:pPr>
      <w:rPr>
        <w:rFonts w:ascii="Wingdings" w:hAnsi="Wingdings" w:hint="default"/>
      </w:rPr>
    </w:lvl>
  </w:abstractNum>
  <w:abstractNum w:abstractNumId="1" w15:restartNumberingAfterBreak="0">
    <w:nsid w:val="15F22063"/>
    <w:multiLevelType w:val="hybridMultilevel"/>
    <w:tmpl w:val="6DEA0176"/>
    <w:lvl w:ilvl="0" w:tplc="04090005">
      <w:start w:val="1"/>
      <w:numFmt w:val="bullet"/>
      <w:lvlText w:val=""/>
      <w:lvlJc w:val="left"/>
      <w:pPr>
        <w:ind w:left="512" w:hanging="360"/>
      </w:pPr>
      <w:rPr>
        <w:rFonts w:ascii="Wingdings" w:hAnsi="Wingdings"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2" w15:restartNumberingAfterBreak="0">
    <w:nsid w:val="6B6727BC"/>
    <w:multiLevelType w:val="hybridMultilevel"/>
    <w:tmpl w:val="465C97C6"/>
    <w:lvl w:ilvl="0" w:tplc="095C5E76">
      <w:numFmt w:val="bullet"/>
      <w:lvlText w:val="▪"/>
      <w:lvlJc w:val="left"/>
      <w:pPr>
        <w:ind w:left="578" w:hanging="425"/>
      </w:pPr>
      <w:rPr>
        <w:rFonts w:ascii="Arial" w:eastAsia="Arial" w:hAnsi="Arial" w:cs="Arial" w:hint="default"/>
        <w:w w:val="129"/>
        <w:sz w:val="24"/>
        <w:szCs w:val="24"/>
      </w:rPr>
    </w:lvl>
    <w:lvl w:ilvl="1" w:tplc="48BCA0F2">
      <w:numFmt w:val="bullet"/>
      <w:lvlText w:val="•"/>
      <w:lvlJc w:val="left"/>
      <w:pPr>
        <w:ind w:left="1512" w:hanging="425"/>
      </w:pPr>
      <w:rPr>
        <w:rFonts w:hint="default"/>
      </w:rPr>
    </w:lvl>
    <w:lvl w:ilvl="2" w:tplc="DE085A98">
      <w:numFmt w:val="bullet"/>
      <w:lvlText w:val="•"/>
      <w:lvlJc w:val="left"/>
      <w:pPr>
        <w:ind w:left="2444" w:hanging="425"/>
      </w:pPr>
      <w:rPr>
        <w:rFonts w:hint="default"/>
      </w:rPr>
    </w:lvl>
    <w:lvl w:ilvl="3" w:tplc="E0F82902">
      <w:numFmt w:val="bullet"/>
      <w:lvlText w:val="•"/>
      <w:lvlJc w:val="left"/>
      <w:pPr>
        <w:ind w:left="3376" w:hanging="425"/>
      </w:pPr>
      <w:rPr>
        <w:rFonts w:hint="default"/>
      </w:rPr>
    </w:lvl>
    <w:lvl w:ilvl="4" w:tplc="92625592">
      <w:numFmt w:val="bullet"/>
      <w:lvlText w:val="•"/>
      <w:lvlJc w:val="left"/>
      <w:pPr>
        <w:ind w:left="4308" w:hanging="425"/>
      </w:pPr>
      <w:rPr>
        <w:rFonts w:hint="default"/>
      </w:rPr>
    </w:lvl>
    <w:lvl w:ilvl="5" w:tplc="5DC4BA44">
      <w:numFmt w:val="bullet"/>
      <w:lvlText w:val="•"/>
      <w:lvlJc w:val="left"/>
      <w:pPr>
        <w:ind w:left="5240" w:hanging="425"/>
      </w:pPr>
      <w:rPr>
        <w:rFonts w:hint="default"/>
      </w:rPr>
    </w:lvl>
    <w:lvl w:ilvl="6" w:tplc="4920D2AE">
      <w:numFmt w:val="bullet"/>
      <w:lvlText w:val="•"/>
      <w:lvlJc w:val="left"/>
      <w:pPr>
        <w:ind w:left="6172" w:hanging="425"/>
      </w:pPr>
      <w:rPr>
        <w:rFonts w:hint="default"/>
      </w:rPr>
    </w:lvl>
    <w:lvl w:ilvl="7" w:tplc="DBE8FAC8">
      <w:numFmt w:val="bullet"/>
      <w:lvlText w:val="•"/>
      <w:lvlJc w:val="left"/>
      <w:pPr>
        <w:ind w:left="7104" w:hanging="425"/>
      </w:pPr>
      <w:rPr>
        <w:rFonts w:hint="default"/>
      </w:rPr>
    </w:lvl>
    <w:lvl w:ilvl="8" w:tplc="8FB46B62">
      <w:numFmt w:val="bullet"/>
      <w:lvlText w:val="•"/>
      <w:lvlJc w:val="left"/>
      <w:pPr>
        <w:ind w:left="8036" w:hanging="425"/>
      </w:pPr>
      <w:rPr>
        <w:rFonts w:hint="default"/>
      </w:rPr>
    </w:lvl>
  </w:abstractNum>
  <w:num w:numId="1" w16cid:durableId="1572886603">
    <w:abstractNumId w:val="2"/>
  </w:num>
  <w:num w:numId="2" w16cid:durableId="228738130">
    <w:abstractNumId w:val="0"/>
  </w:num>
  <w:num w:numId="3" w16cid:durableId="192560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47"/>
    <w:rsid w:val="00000048"/>
    <w:rsid w:val="00000F3E"/>
    <w:rsid w:val="0006152B"/>
    <w:rsid w:val="0009705F"/>
    <w:rsid w:val="000D71EA"/>
    <w:rsid w:val="000F4923"/>
    <w:rsid w:val="000F4997"/>
    <w:rsid w:val="000F7F5B"/>
    <w:rsid w:val="00120441"/>
    <w:rsid w:val="00135650"/>
    <w:rsid w:val="00136149"/>
    <w:rsid w:val="0014089B"/>
    <w:rsid w:val="00143AA2"/>
    <w:rsid w:val="00155CE3"/>
    <w:rsid w:val="001B4BD0"/>
    <w:rsid w:val="00221C6A"/>
    <w:rsid w:val="00232AEE"/>
    <w:rsid w:val="002A2BFC"/>
    <w:rsid w:val="002A3751"/>
    <w:rsid w:val="002A5768"/>
    <w:rsid w:val="002B715A"/>
    <w:rsid w:val="002F6F30"/>
    <w:rsid w:val="003035BF"/>
    <w:rsid w:val="003138D4"/>
    <w:rsid w:val="00314A90"/>
    <w:rsid w:val="00350E9D"/>
    <w:rsid w:val="003A5039"/>
    <w:rsid w:val="003B56B1"/>
    <w:rsid w:val="003F1A05"/>
    <w:rsid w:val="003F228E"/>
    <w:rsid w:val="0040428B"/>
    <w:rsid w:val="00421B55"/>
    <w:rsid w:val="00430799"/>
    <w:rsid w:val="00483AA9"/>
    <w:rsid w:val="004943C0"/>
    <w:rsid w:val="004945BB"/>
    <w:rsid w:val="004A63CF"/>
    <w:rsid w:val="004C07CD"/>
    <w:rsid w:val="004C3E47"/>
    <w:rsid w:val="004E06BD"/>
    <w:rsid w:val="004F377A"/>
    <w:rsid w:val="00514292"/>
    <w:rsid w:val="00537E6C"/>
    <w:rsid w:val="0054582F"/>
    <w:rsid w:val="00552B5B"/>
    <w:rsid w:val="005B3D1F"/>
    <w:rsid w:val="005C3C14"/>
    <w:rsid w:val="005E373A"/>
    <w:rsid w:val="005E77EB"/>
    <w:rsid w:val="005F199D"/>
    <w:rsid w:val="00642E28"/>
    <w:rsid w:val="00644D19"/>
    <w:rsid w:val="006625D7"/>
    <w:rsid w:val="00663A4E"/>
    <w:rsid w:val="006648F8"/>
    <w:rsid w:val="00664FE8"/>
    <w:rsid w:val="006758FD"/>
    <w:rsid w:val="006A0BAE"/>
    <w:rsid w:val="006E4751"/>
    <w:rsid w:val="006E6F69"/>
    <w:rsid w:val="006E707B"/>
    <w:rsid w:val="006F3C30"/>
    <w:rsid w:val="00701114"/>
    <w:rsid w:val="007108C1"/>
    <w:rsid w:val="00723E43"/>
    <w:rsid w:val="007437A9"/>
    <w:rsid w:val="00783D8B"/>
    <w:rsid w:val="007B65C5"/>
    <w:rsid w:val="007C7B85"/>
    <w:rsid w:val="007E42DB"/>
    <w:rsid w:val="007E54C8"/>
    <w:rsid w:val="008034F5"/>
    <w:rsid w:val="0080797A"/>
    <w:rsid w:val="008218F7"/>
    <w:rsid w:val="00826AFC"/>
    <w:rsid w:val="0083124B"/>
    <w:rsid w:val="008422F9"/>
    <w:rsid w:val="008772F6"/>
    <w:rsid w:val="00886685"/>
    <w:rsid w:val="008A18E3"/>
    <w:rsid w:val="008A629D"/>
    <w:rsid w:val="008B544F"/>
    <w:rsid w:val="008D059E"/>
    <w:rsid w:val="008D11DD"/>
    <w:rsid w:val="008E140C"/>
    <w:rsid w:val="00933E77"/>
    <w:rsid w:val="00970397"/>
    <w:rsid w:val="00977C71"/>
    <w:rsid w:val="00985622"/>
    <w:rsid w:val="009A0008"/>
    <w:rsid w:val="00A27D33"/>
    <w:rsid w:val="00A32FCB"/>
    <w:rsid w:val="00A35893"/>
    <w:rsid w:val="00A44A29"/>
    <w:rsid w:val="00A50793"/>
    <w:rsid w:val="00A8578E"/>
    <w:rsid w:val="00AB606D"/>
    <w:rsid w:val="00AC0DFE"/>
    <w:rsid w:val="00AD262A"/>
    <w:rsid w:val="00AF3E9B"/>
    <w:rsid w:val="00B32E70"/>
    <w:rsid w:val="00B33CF0"/>
    <w:rsid w:val="00B63FEF"/>
    <w:rsid w:val="00BA2CEB"/>
    <w:rsid w:val="00BA62C9"/>
    <w:rsid w:val="00BC73BF"/>
    <w:rsid w:val="00C240FE"/>
    <w:rsid w:val="00C30F02"/>
    <w:rsid w:val="00C65963"/>
    <w:rsid w:val="00C80E03"/>
    <w:rsid w:val="00CA0AA1"/>
    <w:rsid w:val="00CB0E66"/>
    <w:rsid w:val="00CB7BEE"/>
    <w:rsid w:val="00D06DD2"/>
    <w:rsid w:val="00D151A0"/>
    <w:rsid w:val="00D77EB1"/>
    <w:rsid w:val="00DC05BC"/>
    <w:rsid w:val="00DD018E"/>
    <w:rsid w:val="00DD3D05"/>
    <w:rsid w:val="00E005EB"/>
    <w:rsid w:val="00E16D95"/>
    <w:rsid w:val="00E257C3"/>
    <w:rsid w:val="00E3606B"/>
    <w:rsid w:val="00E509A6"/>
    <w:rsid w:val="00E64A52"/>
    <w:rsid w:val="00E7212B"/>
    <w:rsid w:val="00E77EC2"/>
    <w:rsid w:val="00EA10B4"/>
    <w:rsid w:val="00EC5494"/>
    <w:rsid w:val="00ED0071"/>
    <w:rsid w:val="00EF0793"/>
    <w:rsid w:val="00F353B4"/>
    <w:rsid w:val="00F53ED2"/>
    <w:rsid w:val="00F54671"/>
    <w:rsid w:val="00F55A84"/>
    <w:rsid w:val="00F55BAE"/>
    <w:rsid w:val="00F66C43"/>
    <w:rsid w:val="00F71F8E"/>
    <w:rsid w:val="00F82B4D"/>
    <w:rsid w:val="00F87890"/>
    <w:rsid w:val="00FD1A6A"/>
    <w:rsid w:val="00FD47B4"/>
    <w:rsid w:val="00FD78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AE05A"/>
  <w15:docId w15:val="{E1313F2C-4652-9C4F-AB81-05D4CF1F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
      <w:ind w:left="578" w:hanging="360"/>
    </w:pPr>
  </w:style>
  <w:style w:type="paragraph" w:customStyle="1" w:styleId="TableParagraph">
    <w:name w:val="Table Paragraph"/>
    <w:basedOn w:val="Normal"/>
    <w:uiPriority w:val="1"/>
    <w:qFormat/>
    <w:pPr>
      <w:spacing w:before="157"/>
      <w:ind w:left="418"/>
    </w:pPr>
  </w:style>
  <w:style w:type="paragraph" w:styleId="ListBullet5">
    <w:name w:val="List Bullet 5"/>
    <w:basedOn w:val="Normal"/>
    <w:uiPriority w:val="99"/>
    <w:rsid w:val="00AF3E9B"/>
    <w:pPr>
      <w:widowControl/>
      <w:numPr>
        <w:numId w:val="2"/>
      </w:numPr>
      <w:autoSpaceDE/>
      <w:autoSpaceDN/>
      <w:spacing w:after="180" w:line="264" w:lineRule="auto"/>
    </w:pPr>
    <w:rPr>
      <w:rFonts w:ascii="Tw Cen MT" w:eastAsia="Tw Cen MT" w:hAnsi="Tw Cen MT"/>
      <w:sz w:val="23"/>
      <w:szCs w:val="20"/>
      <w:lang w:eastAsia="ja-JP"/>
    </w:rPr>
  </w:style>
  <w:style w:type="character" w:customStyle="1" w:styleId="Heading1Char">
    <w:name w:val="Heading 1 Char"/>
    <w:basedOn w:val="DefaultParagraphFont"/>
    <w:link w:val="Heading1"/>
    <w:uiPriority w:val="1"/>
    <w:rsid w:val="002A2BF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6910">
      <w:bodyDiv w:val="1"/>
      <w:marLeft w:val="0"/>
      <w:marRight w:val="0"/>
      <w:marTop w:val="0"/>
      <w:marBottom w:val="0"/>
      <w:divBdr>
        <w:top w:val="none" w:sz="0" w:space="0" w:color="auto"/>
        <w:left w:val="none" w:sz="0" w:space="0" w:color="auto"/>
        <w:bottom w:val="none" w:sz="0" w:space="0" w:color="auto"/>
        <w:right w:val="none" w:sz="0" w:space="0" w:color="auto"/>
      </w:divBdr>
    </w:div>
    <w:div w:id="1897426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odenburg@vicba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Abbie Roodenburg</cp:lastModifiedBy>
  <cp:revision>34</cp:revision>
  <cp:lastPrinted>2018-10-29T04:18:00Z</cp:lastPrinted>
  <dcterms:created xsi:type="dcterms:W3CDTF">2023-04-27T00:06:00Z</dcterms:created>
  <dcterms:modified xsi:type="dcterms:W3CDTF">2023-04-27T00:36:00Z</dcterms:modified>
</cp:coreProperties>
</file>