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65" w:rsidRDefault="007C271B" w:rsidP="002B3E65">
      <w:pPr>
        <w:pStyle w:val="PlainText"/>
      </w:pPr>
      <w:r>
        <w:t xml:space="preserve">John </w:t>
      </w:r>
      <w:r w:rsidR="002B3E65">
        <w:t xml:space="preserve">Bolton </w:t>
      </w:r>
    </w:p>
    <w:p w:rsidR="002B3E65" w:rsidRDefault="002B3E65" w:rsidP="002B3E65">
      <w:pPr>
        <w:pStyle w:val="PlainText"/>
      </w:pPr>
    </w:p>
    <w:p w:rsidR="00417E75" w:rsidRDefault="00417E75" w:rsidP="002B3E65">
      <w:pPr>
        <w:pStyle w:val="PlainText"/>
      </w:pPr>
    </w:p>
    <w:p w:rsidR="00E44C56" w:rsidRDefault="00E44C56" w:rsidP="002B3E65">
      <w:pPr>
        <w:pStyle w:val="PlainText"/>
      </w:pPr>
      <w:r>
        <w:t>Telephone:</w:t>
      </w:r>
      <w:r>
        <w:tab/>
        <w:t>(03) 9225 7342</w:t>
      </w:r>
    </w:p>
    <w:p w:rsidR="00E44C56" w:rsidRDefault="00E44C56" w:rsidP="002B3E65">
      <w:pPr>
        <w:pStyle w:val="PlainText"/>
      </w:pPr>
      <w:r>
        <w:t>Email:</w:t>
      </w:r>
      <w:r>
        <w:tab/>
      </w:r>
      <w:r>
        <w:tab/>
      </w:r>
      <w:hyperlink r:id="rId6" w:history="1">
        <w:r w:rsidRPr="00C70EC6">
          <w:rPr>
            <w:rStyle w:val="Hyperlink"/>
          </w:rPr>
          <w:t>bolton@vicbar.com.au</w:t>
        </w:r>
      </w:hyperlink>
    </w:p>
    <w:p w:rsidR="00E44C56" w:rsidRDefault="00E44C56" w:rsidP="002B3E65">
      <w:pPr>
        <w:pStyle w:val="PlainText"/>
      </w:pPr>
      <w:r>
        <w:t>Chambers:</w:t>
      </w:r>
      <w:r>
        <w:tab/>
        <w:t xml:space="preserve">Room 208 </w:t>
      </w:r>
    </w:p>
    <w:p w:rsidR="00E44C56" w:rsidRDefault="00E44C56" w:rsidP="002B3E65">
      <w:pPr>
        <w:pStyle w:val="PlainText"/>
      </w:pPr>
      <w:r>
        <w:tab/>
      </w:r>
      <w:r>
        <w:tab/>
        <w:t>Douglas Menzies Chambers</w:t>
      </w:r>
    </w:p>
    <w:p w:rsidR="00E44C56" w:rsidRDefault="00E44C56" w:rsidP="002B3E65">
      <w:pPr>
        <w:pStyle w:val="PlainText"/>
      </w:pPr>
      <w:r>
        <w:tab/>
      </w:r>
      <w:r>
        <w:tab/>
        <w:t>180 William Street</w:t>
      </w:r>
    </w:p>
    <w:p w:rsidR="00E44C56" w:rsidRDefault="00E44C56" w:rsidP="002B3E65">
      <w:pPr>
        <w:pStyle w:val="PlainText"/>
      </w:pPr>
      <w:r>
        <w:tab/>
      </w:r>
      <w:r>
        <w:tab/>
        <w:t>Melbourne Vic. 3000</w:t>
      </w:r>
    </w:p>
    <w:p w:rsidR="00417E75" w:rsidRDefault="00417E75" w:rsidP="002B3E65">
      <w:pPr>
        <w:pStyle w:val="PlainText"/>
      </w:pPr>
    </w:p>
    <w:p w:rsidR="002B3E65" w:rsidRDefault="002B3E65" w:rsidP="00060821">
      <w:pPr>
        <w:pStyle w:val="PlainText"/>
        <w:numPr>
          <w:ilvl w:val="0"/>
          <w:numId w:val="1"/>
        </w:numPr>
      </w:pPr>
      <w:r>
        <w:t xml:space="preserve">Admitted </w:t>
      </w:r>
      <w:r w:rsidR="00417E75">
        <w:t xml:space="preserve">to </w:t>
      </w:r>
      <w:r w:rsidR="001B23B9">
        <w:t xml:space="preserve">Practice </w:t>
      </w:r>
      <w:r w:rsidR="00417E75">
        <w:t>Supreme Court of Victoria</w:t>
      </w:r>
      <w:r w:rsidR="00417E75">
        <w:tab/>
        <w:t xml:space="preserve"> </w:t>
      </w:r>
      <w:r w:rsidR="00417E75">
        <w:tab/>
        <w:t>1973</w:t>
      </w:r>
    </w:p>
    <w:p w:rsidR="00417E75" w:rsidRDefault="00417E75" w:rsidP="00060821">
      <w:pPr>
        <w:pStyle w:val="PlainText"/>
        <w:numPr>
          <w:ilvl w:val="0"/>
          <w:numId w:val="1"/>
        </w:numPr>
      </w:pPr>
      <w:r>
        <w:t xml:space="preserve">Admitted to </w:t>
      </w:r>
      <w:r w:rsidR="0063584B">
        <w:t xml:space="preserve">Practice </w:t>
      </w:r>
      <w:r>
        <w:t>High Court of Australia</w:t>
      </w:r>
      <w:r>
        <w:tab/>
      </w:r>
      <w:r>
        <w:tab/>
        <w:t>1973</w:t>
      </w:r>
    </w:p>
    <w:p w:rsidR="00417E75" w:rsidRDefault="00417E75" w:rsidP="00060821">
      <w:pPr>
        <w:pStyle w:val="PlainText"/>
        <w:numPr>
          <w:ilvl w:val="0"/>
          <w:numId w:val="1"/>
        </w:numPr>
      </w:pPr>
      <w:r>
        <w:t>Signed Victorian Bar Roll</w:t>
      </w:r>
      <w:r>
        <w:tab/>
      </w:r>
      <w:r>
        <w:tab/>
      </w:r>
      <w:r>
        <w:tab/>
      </w:r>
      <w:r>
        <w:tab/>
        <w:t>1975</w:t>
      </w:r>
      <w:r>
        <w:tab/>
      </w:r>
    </w:p>
    <w:p w:rsidR="00060821" w:rsidRDefault="00060821" w:rsidP="00060821">
      <w:pPr>
        <w:pStyle w:val="PlainText"/>
        <w:numPr>
          <w:ilvl w:val="0"/>
          <w:numId w:val="1"/>
        </w:numPr>
      </w:pPr>
      <w:r>
        <w:t>Crown Counsel</w:t>
      </w:r>
      <w:r w:rsidR="00A43FB9">
        <w:t xml:space="preserve"> -</w:t>
      </w:r>
      <w:r>
        <w:t xml:space="preserve"> Hong Kong</w:t>
      </w:r>
      <w:r>
        <w:tab/>
      </w:r>
      <w:r>
        <w:tab/>
      </w:r>
      <w:r>
        <w:tab/>
      </w:r>
      <w:r>
        <w:tab/>
        <w:t>1981 - 1983</w:t>
      </w:r>
    </w:p>
    <w:p w:rsidR="00417E75" w:rsidRDefault="00417E75" w:rsidP="00060821">
      <w:pPr>
        <w:pStyle w:val="PlainText"/>
        <w:numPr>
          <w:ilvl w:val="0"/>
          <w:numId w:val="1"/>
        </w:numPr>
      </w:pPr>
      <w:r>
        <w:t xml:space="preserve">Admitted to </w:t>
      </w:r>
      <w:r w:rsidR="00C276B2">
        <w:t xml:space="preserve">Practice </w:t>
      </w:r>
      <w:r>
        <w:t xml:space="preserve">Supreme Court of </w:t>
      </w:r>
      <w:r w:rsidR="00C276B2">
        <w:t>NSW</w:t>
      </w:r>
      <w:r w:rsidR="00C276B2">
        <w:tab/>
      </w:r>
      <w:r>
        <w:t xml:space="preserve"> </w:t>
      </w:r>
      <w:r>
        <w:tab/>
        <w:t>1984</w:t>
      </w:r>
    </w:p>
    <w:p w:rsidR="00060821" w:rsidRDefault="00060821" w:rsidP="00060821">
      <w:pPr>
        <w:pStyle w:val="PlainText"/>
        <w:numPr>
          <w:ilvl w:val="0"/>
          <w:numId w:val="1"/>
        </w:numPr>
      </w:pPr>
      <w:r>
        <w:t>Vic. Bar Rep. VCAT Domestic Building List Users Group</w:t>
      </w:r>
      <w:r>
        <w:tab/>
        <w:t>2000 - 2006</w:t>
      </w:r>
    </w:p>
    <w:p w:rsidR="00060821" w:rsidRDefault="00060821" w:rsidP="00060821">
      <w:pPr>
        <w:pStyle w:val="PlainText"/>
        <w:numPr>
          <w:ilvl w:val="0"/>
          <w:numId w:val="1"/>
        </w:numPr>
      </w:pPr>
      <w:r>
        <w:t>Victorian Bar Dispute Resolution Committee</w:t>
      </w:r>
      <w:r>
        <w:tab/>
      </w:r>
      <w:r w:rsidR="00076B02">
        <w:tab/>
      </w:r>
      <w:r>
        <w:t>2003 - 2006</w:t>
      </w:r>
    </w:p>
    <w:p w:rsidR="00060821" w:rsidRDefault="00060821" w:rsidP="00060821">
      <w:pPr>
        <w:pStyle w:val="PlainText"/>
        <w:ind w:left="720"/>
      </w:pPr>
    </w:p>
    <w:p w:rsidR="00417E75" w:rsidRDefault="00417E75" w:rsidP="00060821">
      <w:pPr>
        <w:pStyle w:val="PlainText"/>
        <w:numPr>
          <w:ilvl w:val="0"/>
          <w:numId w:val="1"/>
        </w:numPr>
      </w:pPr>
      <w:r>
        <w:t xml:space="preserve">Accredited Mediator </w:t>
      </w:r>
      <w:r>
        <w:tab/>
      </w:r>
      <w:r>
        <w:tab/>
      </w:r>
      <w:r>
        <w:tab/>
      </w:r>
      <w:r>
        <w:tab/>
      </w:r>
      <w:r>
        <w:tab/>
        <w:t>1993</w:t>
      </w:r>
    </w:p>
    <w:p w:rsidR="00417E75" w:rsidRDefault="00417E75" w:rsidP="00060821">
      <w:pPr>
        <w:pStyle w:val="PlainText"/>
        <w:numPr>
          <w:ilvl w:val="0"/>
          <w:numId w:val="1"/>
        </w:numPr>
      </w:pPr>
      <w:r>
        <w:t xml:space="preserve">Accredited Advanced Mediator </w:t>
      </w:r>
      <w:r>
        <w:tab/>
      </w:r>
      <w:r>
        <w:tab/>
      </w:r>
      <w:r>
        <w:tab/>
      </w:r>
      <w:r>
        <w:tab/>
        <w:t>2006</w:t>
      </w:r>
    </w:p>
    <w:p w:rsidR="00E44C56" w:rsidRDefault="00E44C56" w:rsidP="00060821">
      <w:pPr>
        <w:pStyle w:val="PlainText"/>
        <w:ind w:left="720"/>
      </w:pPr>
    </w:p>
    <w:p w:rsidR="00417E75" w:rsidRDefault="00417E75" w:rsidP="00060821">
      <w:pPr>
        <w:pStyle w:val="PlainText"/>
        <w:numPr>
          <w:ilvl w:val="0"/>
          <w:numId w:val="1"/>
        </w:numPr>
      </w:pPr>
      <w:r>
        <w:t xml:space="preserve">Fellow of the Australian Institute of Company Directors </w:t>
      </w:r>
      <w:r w:rsidR="00493134">
        <w:tab/>
        <w:t>1996</w:t>
      </w:r>
    </w:p>
    <w:p w:rsidR="00417E75" w:rsidRDefault="00417E75" w:rsidP="00060821">
      <w:pPr>
        <w:pStyle w:val="PlainText"/>
      </w:pPr>
    </w:p>
    <w:p w:rsidR="00493134" w:rsidRDefault="00493134" w:rsidP="00060821">
      <w:pPr>
        <w:pStyle w:val="PlainText"/>
        <w:numPr>
          <w:ilvl w:val="0"/>
          <w:numId w:val="1"/>
        </w:numPr>
      </w:pPr>
      <w:r>
        <w:t>President - Building Disputes Practitioners Society</w:t>
      </w:r>
      <w:r>
        <w:tab/>
        <w:t>2003 - 2006</w:t>
      </w:r>
    </w:p>
    <w:p w:rsidR="00417E75" w:rsidRDefault="00417E75" w:rsidP="00060821">
      <w:pPr>
        <w:pStyle w:val="PlainText"/>
        <w:numPr>
          <w:ilvl w:val="0"/>
          <w:numId w:val="1"/>
        </w:numPr>
      </w:pPr>
      <w:r>
        <w:t xml:space="preserve">President </w:t>
      </w:r>
      <w:r w:rsidR="00493134">
        <w:t xml:space="preserve">- </w:t>
      </w:r>
      <w:r>
        <w:t xml:space="preserve">Fluid Power Society </w:t>
      </w:r>
      <w:r w:rsidR="0088031B">
        <w:t>of Victoria</w:t>
      </w:r>
      <w:r w:rsidR="00532378">
        <w:tab/>
      </w:r>
      <w:r w:rsidR="00493134">
        <w:tab/>
        <w:t>2013</w:t>
      </w:r>
      <w:r w:rsidR="0088031B">
        <w:t xml:space="preserve"> -</w:t>
      </w:r>
      <w:r w:rsidR="00493134">
        <w:t xml:space="preserve"> 2015</w:t>
      </w:r>
    </w:p>
    <w:p w:rsidR="0088031B" w:rsidRDefault="0088031B" w:rsidP="00060821">
      <w:pPr>
        <w:pStyle w:val="PlainText"/>
        <w:numPr>
          <w:ilvl w:val="0"/>
          <w:numId w:val="1"/>
        </w:numPr>
      </w:pPr>
      <w:r>
        <w:t xml:space="preserve">Vice President </w:t>
      </w:r>
      <w:r w:rsidR="00CC0969">
        <w:t>-</w:t>
      </w:r>
      <w:r>
        <w:t xml:space="preserve"> Australian Fluid Power Society</w:t>
      </w:r>
      <w:r>
        <w:tab/>
      </w:r>
      <w:r>
        <w:tab/>
        <w:t>2014 - 2015</w:t>
      </w:r>
    </w:p>
    <w:p w:rsidR="00417E75" w:rsidRDefault="00417E75" w:rsidP="00060821">
      <w:pPr>
        <w:pStyle w:val="PlainText"/>
        <w:numPr>
          <w:ilvl w:val="0"/>
          <w:numId w:val="1"/>
        </w:numPr>
      </w:pPr>
      <w:r>
        <w:t xml:space="preserve">Chairman </w:t>
      </w:r>
      <w:r w:rsidR="00493134">
        <w:t xml:space="preserve">- </w:t>
      </w:r>
      <w:r>
        <w:t xml:space="preserve">Victorian Defence Alliance </w:t>
      </w:r>
      <w:r w:rsidR="00493134">
        <w:t>–</w:t>
      </w:r>
      <w:r>
        <w:t xml:space="preserve"> Maritime</w:t>
      </w:r>
      <w:r w:rsidR="00493134">
        <w:tab/>
        <w:t>2013 - 2015</w:t>
      </w:r>
    </w:p>
    <w:p w:rsidR="00493134" w:rsidRDefault="00493134" w:rsidP="00060821">
      <w:pPr>
        <w:pStyle w:val="PlainText"/>
        <w:numPr>
          <w:ilvl w:val="0"/>
          <w:numId w:val="1"/>
        </w:numPr>
      </w:pPr>
      <w:r>
        <w:t xml:space="preserve">Vice President </w:t>
      </w:r>
      <w:r w:rsidR="00CC0969">
        <w:t>-</w:t>
      </w:r>
      <w:r>
        <w:t xml:space="preserve"> Villa Maria Society for the Blind</w:t>
      </w:r>
      <w:r>
        <w:tab/>
      </w:r>
      <w:r w:rsidR="00CC0969">
        <w:t>Ltd.</w:t>
      </w:r>
      <w:r w:rsidR="0088031B">
        <w:tab/>
      </w:r>
      <w:r>
        <w:t>1993 - 2006</w:t>
      </w:r>
    </w:p>
    <w:p w:rsidR="00493134" w:rsidRDefault="00493134" w:rsidP="00060821">
      <w:pPr>
        <w:pStyle w:val="PlainText"/>
      </w:pPr>
    </w:p>
    <w:p w:rsidR="00417E75" w:rsidRDefault="002B3E65" w:rsidP="00060821">
      <w:pPr>
        <w:pStyle w:val="PlainText"/>
        <w:numPr>
          <w:ilvl w:val="0"/>
          <w:numId w:val="1"/>
        </w:numPr>
      </w:pPr>
      <w:r>
        <w:t xml:space="preserve">Past </w:t>
      </w:r>
      <w:r w:rsidR="00417E75">
        <w:t>M</w:t>
      </w:r>
      <w:r>
        <w:t xml:space="preserve">ember </w:t>
      </w:r>
      <w:r w:rsidR="00C276B2">
        <w:t xml:space="preserve">- </w:t>
      </w:r>
      <w:r w:rsidR="00417E75">
        <w:t xml:space="preserve">Council </w:t>
      </w:r>
      <w:r w:rsidR="0063584B">
        <w:t xml:space="preserve">of Management </w:t>
      </w:r>
      <w:r w:rsidR="00417E75">
        <w:t>Master Builders Association (Vic)</w:t>
      </w:r>
      <w:r w:rsidR="0063584B">
        <w:t xml:space="preserve"> (MBAV)</w:t>
      </w:r>
    </w:p>
    <w:p w:rsidR="0063584B" w:rsidRDefault="0063584B" w:rsidP="00060821">
      <w:pPr>
        <w:pStyle w:val="PlainText"/>
        <w:numPr>
          <w:ilvl w:val="0"/>
          <w:numId w:val="1"/>
        </w:numPr>
      </w:pPr>
      <w:r>
        <w:t>Past Chairman</w:t>
      </w:r>
      <w:r w:rsidR="00C276B2">
        <w:t xml:space="preserve"> - </w:t>
      </w:r>
      <w:r>
        <w:t xml:space="preserve">MBAV </w:t>
      </w:r>
      <w:r w:rsidR="00C276B2">
        <w:t>Materials, Manufacturing &amp; Supply Sector Group Committee</w:t>
      </w:r>
    </w:p>
    <w:p w:rsidR="00417E75" w:rsidRDefault="00417E75" w:rsidP="00060821">
      <w:pPr>
        <w:pStyle w:val="PlainText"/>
      </w:pPr>
    </w:p>
    <w:p w:rsidR="002B3E65" w:rsidRDefault="002B3E65" w:rsidP="00060821">
      <w:pPr>
        <w:pStyle w:val="PlainText"/>
        <w:numPr>
          <w:ilvl w:val="0"/>
          <w:numId w:val="1"/>
        </w:numPr>
      </w:pPr>
      <w:r>
        <w:t xml:space="preserve">Author </w:t>
      </w:r>
      <w:r w:rsidR="00417E75">
        <w:t>of ‘</w:t>
      </w:r>
      <w:r>
        <w:t>The Mediation Handbook</w:t>
      </w:r>
      <w:r w:rsidR="00417E75">
        <w:t>’</w:t>
      </w:r>
    </w:p>
    <w:p w:rsidR="00060821" w:rsidRDefault="00060821" w:rsidP="00060821">
      <w:pPr>
        <w:pStyle w:val="ListParagraph"/>
        <w:spacing w:after="0" w:line="240" w:lineRule="auto"/>
      </w:pPr>
    </w:p>
    <w:p w:rsidR="00060821" w:rsidRDefault="00060821" w:rsidP="00060821">
      <w:pPr>
        <w:pStyle w:val="PlainText"/>
        <w:numPr>
          <w:ilvl w:val="0"/>
          <w:numId w:val="1"/>
        </w:numPr>
      </w:pPr>
      <w:r>
        <w:t xml:space="preserve">Entitled and available to Mediate in all Australian States </w:t>
      </w:r>
    </w:p>
    <w:p w:rsidR="00060821" w:rsidRDefault="00060821" w:rsidP="00060821">
      <w:pPr>
        <w:pStyle w:val="PlainText"/>
        <w:ind w:left="720"/>
      </w:pPr>
    </w:p>
    <w:p w:rsidR="00417E75" w:rsidRDefault="00417E75" w:rsidP="002B3E65">
      <w:pPr>
        <w:pStyle w:val="PlainText"/>
      </w:pPr>
    </w:p>
    <w:p w:rsidR="00E44C56" w:rsidRPr="00E44C56" w:rsidRDefault="00E44C56" w:rsidP="00E44C56">
      <w:pPr>
        <w:pStyle w:val="PlainText"/>
        <w:rPr>
          <w:b/>
        </w:rPr>
      </w:pPr>
      <w:r w:rsidRPr="00E44C56">
        <w:rPr>
          <w:b/>
        </w:rPr>
        <w:t>Profile</w:t>
      </w:r>
    </w:p>
    <w:p w:rsidR="00493134" w:rsidRDefault="00493134" w:rsidP="00493134">
      <w:pPr>
        <w:spacing w:before="120" w:after="120" w:line="240" w:lineRule="auto"/>
      </w:pPr>
      <w:r>
        <w:t>The most effective Mediator is someone who is motivated, persistent and flexible with extensive experience in Mediation, Law</w:t>
      </w:r>
      <w:r w:rsidR="00E44C56">
        <w:t>, Business and L</w:t>
      </w:r>
      <w:r>
        <w:t xml:space="preserve">ife </w:t>
      </w:r>
      <w:r w:rsidR="0052093A">
        <w:t>with</w:t>
      </w:r>
      <w:r>
        <w:t xml:space="preserve"> the necessary formal qualifications to match.  </w:t>
      </w:r>
    </w:p>
    <w:p w:rsidR="00CC0969" w:rsidRDefault="00CC0969" w:rsidP="00CC0969">
      <w:pPr>
        <w:spacing w:before="120" w:after="120" w:line="240" w:lineRule="auto"/>
      </w:pPr>
      <w:r>
        <w:t xml:space="preserve">John Bolton is a qualified and effective Mediator </w:t>
      </w:r>
      <w:r w:rsidR="00A43FB9">
        <w:t xml:space="preserve">who has </w:t>
      </w:r>
      <w:r w:rsidR="0052093A">
        <w:t xml:space="preserve">written about and </w:t>
      </w:r>
      <w:r w:rsidR="00A43FB9">
        <w:t xml:space="preserve">given many presentations on the </w:t>
      </w:r>
      <w:r w:rsidR="0052093A">
        <w:t>art</w:t>
      </w:r>
      <w:r w:rsidR="00A43FB9">
        <w:t>.  His</w:t>
      </w:r>
      <w:r>
        <w:t xml:space="preserve"> extensive legal</w:t>
      </w:r>
      <w:r w:rsidR="00A43FB9">
        <w:t xml:space="preserve"> and</w:t>
      </w:r>
      <w:r>
        <w:t xml:space="preserve"> ‘real life’ business </w:t>
      </w:r>
      <w:r w:rsidR="00A43FB9">
        <w:t>expertise</w:t>
      </w:r>
      <w:r>
        <w:t xml:space="preserve"> </w:t>
      </w:r>
      <w:r w:rsidR="00A43FB9">
        <w:t>plus</w:t>
      </w:r>
      <w:r>
        <w:t xml:space="preserve"> proven leadership </w:t>
      </w:r>
      <w:r w:rsidR="00A43FB9">
        <w:t>ability</w:t>
      </w:r>
      <w:r>
        <w:t xml:space="preserve"> have </w:t>
      </w:r>
      <w:r w:rsidR="00E44C56">
        <w:t>combined to provide</w:t>
      </w:r>
      <w:r>
        <w:t xml:space="preserve"> him with unique skills to mediate disputes with intelligent and insightful perseverance. </w:t>
      </w:r>
    </w:p>
    <w:p w:rsidR="00532378" w:rsidRDefault="00493134" w:rsidP="00493134">
      <w:pPr>
        <w:spacing w:before="120" w:after="120" w:line="240" w:lineRule="auto"/>
      </w:pPr>
      <w:r>
        <w:t xml:space="preserve">After </w:t>
      </w:r>
      <w:r w:rsidR="006A1011">
        <w:t xml:space="preserve">a long and rewarding career </w:t>
      </w:r>
      <w:r>
        <w:t>as a Barrister and Mediator</w:t>
      </w:r>
      <w:r w:rsidR="00ED791E">
        <w:t>,</w:t>
      </w:r>
      <w:r>
        <w:t xml:space="preserve"> John retired from the Victorian Bar </w:t>
      </w:r>
      <w:r w:rsidR="00CA481E">
        <w:t>and</w:t>
      </w:r>
      <w:r>
        <w:t xml:space="preserve"> </w:t>
      </w:r>
      <w:r w:rsidR="00CA481E">
        <w:t>became the</w:t>
      </w:r>
      <w:r>
        <w:t xml:space="preserve"> </w:t>
      </w:r>
      <w:r w:rsidR="006A1011">
        <w:t xml:space="preserve">owner and </w:t>
      </w:r>
      <w:r>
        <w:t xml:space="preserve">Managing Director of </w:t>
      </w:r>
      <w:r w:rsidR="00CC0969">
        <w:t xml:space="preserve">a </w:t>
      </w:r>
      <w:r w:rsidR="006A1011">
        <w:t xml:space="preserve">successful </w:t>
      </w:r>
      <w:r w:rsidR="00CC0969">
        <w:t>SME</w:t>
      </w:r>
      <w:r>
        <w:t xml:space="preserve">.  </w:t>
      </w:r>
      <w:r w:rsidR="00532378">
        <w:t xml:space="preserve">For over ten years John </w:t>
      </w:r>
      <w:r w:rsidR="00E44C56">
        <w:t>has</w:t>
      </w:r>
      <w:r w:rsidR="00532378">
        <w:t xml:space="preserve"> engaged </w:t>
      </w:r>
      <w:r>
        <w:t xml:space="preserve">in </w:t>
      </w:r>
      <w:r w:rsidR="00C5319A">
        <w:lastRenderedPageBreak/>
        <w:t xml:space="preserve">hands on management of </w:t>
      </w:r>
      <w:r>
        <w:t>commercial enterprise</w:t>
      </w:r>
      <w:r w:rsidR="00C5319A">
        <w:t>s</w:t>
      </w:r>
      <w:r w:rsidR="00532378">
        <w:t xml:space="preserve"> in manufacturing, construction, importing and engineering </w:t>
      </w:r>
      <w:r w:rsidR="00A43FB9">
        <w:t>in</w:t>
      </w:r>
      <w:r w:rsidR="00E44C56">
        <w:t xml:space="preserve"> a wide range of industries</w:t>
      </w:r>
      <w:r w:rsidR="00076B02">
        <w:t xml:space="preserve">.  He </w:t>
      </w:r>
      <w:r w:rsidR="00532378">
        <w:t>h</w:t>
      </w:r>
      <w:r>
        <w:t xml:space="preserve">as returned to the Victorian Bar to specialise in Mediation.  </w:t>
      </w:r>
    </w:p>
    <w:p w:rsidR="00493134" w:rsidRDefault="0088031B" w:rsidP="00493134">
      <w:pPr>
        <w:spacing w:before="120" w:after="120" w:line="240" w:lineRule="auto"/>
      </w:pPr>
      <w:r>
        <w:t>John</w:t>
      </w:r>
      <w:r w:rsidR="00434B69">
        <w:t xml:space="preserve"> uses his </w:t>
      </w:r>
      <w:r>
        <w:t xml:space="preserve">extensive </w:t>
      </w:r>
      <w:r w:rsidR="00434B69">
        <w:t xml:space="preserve">experience as </w:t>
      </w:r>
      <w:r w:rsidR="00C5319A">
        <w:t xml:space="preserve">mediator, </w:t>
      </w:r>
      <w:r w:rsidR="00434B69">
        <w:t>barrister, managing director</w:t>
      </w:r>
      <w:r w:rsidR="00CC0969">
        <w:t>, inventor</w:t>
      </w:r>
      <w:r w:rsidR="00434B69" w:rsidRPr="00434B69">
        <w:t xml:space="preserve"> </w:t>
      </w:r>
      <w:r w:rsidR="00434B69">
        <w:t>and business owner to quickly identify</w:t>
      </w:r>
      <w:r>
        <w:t xml:space="preserve"> and understand the relevant issues in dispute, to appreciate each party’s position and to </w:t>
      </w:r>
      <w:r w:rsidR="00CC0969">
        <w:t xml:space="preserve">effectively </w:t>
      </w:r>
      <w:r>
        <w:t>facilitate a practical, fair and efficient resolution.</w:t>
      </w:r>
    </w:p>
    <w:p w:rsidR="00187B76" w:rsidRPr="00ED791E" w:rsidRDefault="00532378">
      <w:pPr>
        <w:rPr>
          <w:b/>
        </w:rPr>
      </w:pPr>
      <w:bookmarkStart w:id="0" w:name="_GoBack"/>
      <w:bookmarkEnd w:id="0"/>
      <w:r w:rsidRPr="00ED791E">
        <w:rPr>
          <w:b/>
        </w:rPr>
        <w:t>Areas of Mediation:</w:t>
      </w:r>
    </w:p>
    <w:p w:rsidR="00F2451F" w:rsidRDefault="00F2451F" w:rsidP="00ED791E">
      <w:pPr>
        <w:pStyle w:val="ListParagraph"/>
        <w:numPr>
          <w:ilvl w:val="0"/>
          <w:numId w:val="2"/>
        </w:numPr>
        <w:spacing w:after="0" w:line="240" w:lineRule="auto"/>
      </w:pPr>
      <w:r>
        <w:t>Building &amp; Construction</w:t>
      </w:r>
    </w:p>
    <w:p w:rsidR="00532378" w:rsidRDefault="00532378" w:rsidP="00ED791E">
      <w:pPr>
        <w:pStyle w:val="ListParagraph"/>
        <w:numPr>
          <w:ilvl w:val="0"/>
          <w:numId w:val="2"/>
        </w:numPr>
        <w:spacing w:after="0" w:line="240" w:lineRule="auto"/>
      </w:pPr>
      <w:r>
        <w:t>Commercial</w:t>
      </w:r>
    </w:p>
    <w:p w:rsidR="00532378" w:rsidRDefault="00F2451F" w:rsidP="00ED79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Contractual </w:t>
      </w:r>
    </w:p>
    <w:p w:rsidR="00434B69" w:rsidRDefault="00F2451F" w:rsidP="00ED79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Corporate </w:t>
      </w:r>
    </w:p>
    <w:p w:rsidR="00ED791E" w:rsidRDefault="00ED791E" w:rsidP="00ED791E">
      <w:pPr>
        <w:pStyle w:val="ListParagraph"/>
        <w:numPr>
          <w:ilvl w:val="0"/>
          <w:numId w:val="2"/>
        </w:numPr>
        <w:spacing w:after="0" w:line="240" w:lineRule="auto"/>
      </w:pPr>
      <w:r>
        <w:t>Family Succession</w:t>
      </w:r>
    </w:p>
    <w:p w:rsidR="00F2451F" w:rsidRDefault="00F2451F" w:rsidP="00ED791E">
      <w:pPr>
        <w:pStyle w:val="ListParagraph"/>
        <w:numPr>
          <w:ilvl w:val="0"/>
          <w:numId w:val="2"/>
        </w:numPr>
        <w:spacing w:after="0" w:line="240" w:lineRule="auto"/>
      </w:pPr>
      <w:r>
        <w:t>Governance</w:t>
      </w:r>
    </w:p>
    <w:p w:rsidR="00ED791E" w:rsidRDefault="00ED791E" w:rsidP="00ED791E">
      <w:pPr>
        <w:pStyle w:val="ListParagraph"/>
        <w:numPr>
          <w:ilvl w:val="0"/>
          <w:numId w:val="2"/>
        </w:numPr>
        <w:spacing w:after="0" w:line="240" w:lineRule="auto"/>
      </w:pPr>
      <w:r>
        <w:t>Insurance</w:t>
      </w:r>
    </w:p>
    <w:p w:rsidR="00F2451F" w:rsidRDefault="00F2451F" w:rsidP="00ED791E">
      <w:pPr>
        <w:pStyle w:val="ListParagraph"/>
        <w:numPr>
          <w:ilvl w:val="0"/>
          <w:numId w:val="2"/>
        </w:numPr>
        <w:spacing w:after="0" w:line="240" w:lineRule="auto"/>
      </w:pPr>
      <w:r>
        <w:t>Owners Corporation</w:t>
      </w:r>
    </w:p>
    <w:p w:rsidR="00F2451F" w:rsidRDefault="00F2451F" w:rsidP="00ED791E">
      <w:pPr>
        <w:pStyle w:val="ListParagraph"/>
        <w:numPr>
          <w:ilvl w:val="0"/>
          <w:numId w:val="2"/>
        </w:numPr>
        <w:spacing w:after="0" w:line="240" w:lineRule="auto"/>
      </w:pPr>
      <w:r>
        <w:t>Partnership</w:t>
      </w:r>
    </w:p>
    <w:p w:rsidR="00F2451F" w:rsidRDefault="00CC0969" w:rsidP="00ED79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Real </w:t>
      </w:r>
      <w:r w:rsidR="00F2451F">
        <w:t>Property</w:t>
      </w:r>
    </w:p>
    <w:p w:rsidR="00532378" w:rsidRDefault="00532378" w:rsidP="00ED791E">
      <w:pPr>
        <w:tabs>
          <w:tab w:val="left" w:pos="2978"/>
        </w:tabs>
        <w:spacing w:after="0" w:line="240" w:lineRule="auto"/>
      </w:pPr>
    </w:p>
    <w:p w:rsidR="00C23D7B" w:rsidRDefault="00C23D7B" w:rsidP="00ED791E">
      <w:pPr>
        <w:tabs>
          <w:tab w:val="left" w:pos="2978"/>
        </w:tabs>
        <w:spacing w:after="0" w:line="240" w:lineRule="auto"/>
      </w:pPr>
    </w:p>
    <w:p w:rsidR="00C23D7B" w:rsidRDefault="00C23D7B" w:rsidP="00ED791E">
      <w:pPr>
        <w:tabs>
          <w:tab w:val="left" w:pos="2978"/>
        </w:tabs>
        <w:spacing w:after="0" w:line="240" w:lineRule="auto"/>
      </w:pPr>
    </w:p>
    <w:p w:rsidR="00C23D7B" w:rsidRDefault="00C23D7B" w:rsidP="00ED791E">
      <w:pPr>
        <w:tabs>
          <w:tab w:val="left" w:pos="2978"/>
        </w:tabs>
        <w:spacing w:after="0" w:line="240" w:lineRule="auto"/>
      </w:pPr>
    </w:p>
    <w:sectPr w:rsidR="00C2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B13"/>
    <w:multiLevelType w:val="hybridMultilevel"/>
    <w:tmpl w:val="BF2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31D04"/>
    <w:multiLevelType w:val="hybridMultilevel"/>
    <w:tmpl w:val="59E8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65"/>
    <w:rsid w:val="00060821"/>
    <w:rsid w:val="00076B02"/>
    <w:rsid w:val="00187B76"/>
    <w:rsid w:val="001B23B9"/>
    <w:rsid w:val="002B3E65"/>
    <w:rsid w:val="00310D1F"/>
    <w:rsid w:val="00417E75"/>
    <w:rsid w:val="00434B69"/>
    <w:rsid w:val="00493134"/>
    <w:rsid w:val="0052093A"/>
    <w:rsid w:val="00532378"/>
    <w:rsid w:val="005C0FC8"/>
    <w:rsid w:val="0063584B"/>
    <w:rsid w:val="006A1011"/>
    <w:rsid w:val="00786D6A"/>
    <w:rsid w:val="007A4290"/>
    <w:rsid w:val="007C271B"/>
    <w:rsid w:val="00831928"/>
    <w:rsid w:val="0088031B"/>
    <w:rsid w:val="008C3380"/>
    <w:rsid w:val="00A43FB9"/>
    <w:rsid w:val="00C23D7B"/>
    <w:rsid w:val="00C276B2"/>
    <w:rsid w:val="00C5319A"/>
    <w:rsid w:val="00C7679F"/>
    <w:rsid w:val="00CA481E"/>
    <w:rsid w:val="00CC0969"/>
    <w:rsid w:val="00CD3FD3"/>
    <w:rsid w:val="00E44C56"/>
    <w:rsid w:val="00EB6A20"/>
    <w:rsid w:val="00ED791E"/>
    <w:rsid w:val="00F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404B-F72B-4739-B65B-FB89ACE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3E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E6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27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C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44C5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ton@vicbar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DBAA-AB13-432A-956C-C7D61C3A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Bolton</dc:creator>
  <cp:keywords/>
  <dc:description/>
  <cp:lastModifiedBy>John Bolton</cp:lastModifiedBy>
  <cp:revision>11</cp:revision>
  <cp:lastPrinted>2017-05-16T01:12:00Z</cp:lastPrinted>
  <dcterms:created xsi:type="dcterms:W3CDTF">2017-05-15T00:13:00Z</dcterms:created>
  <dcterms:modified xsi:type="dcterms:W3CDTF">2017-05-22T04:13:00Z</dcterms:modified>
</cp:coreProperties>
</file>